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wordWrap/>
        <w:adjustRightInd/>
        <w:snapToGrid/>
        <w:spacing w:line="560" w:lineRule="exact"/>
        <w:ind w:right="0"/>
        <w:jc w:val="both"/>
        <w:outlineLvl w:val="9"/>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right="0"/>
        <w:jc w:val="center"/>
        <w:textAlignment w:val="auto"/>
        <w:outlineLvl w:val="9"/>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阿城区双丰街道办事处2023年</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right="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政府信息公开工作年度报告</w:t>
      </w:r>
    </w:p>
    <w:p>
      <w:pPr>
        <w:widowControl w:val="0"/>
        <w:numPr>
          <w:ilvl w:val="0"/>
          <w:numId w:val="0"/>
        </w:numPr>
        <w:wordWrap/>
        <w:adjustRightInd/>
        <w:snapToGrid/>
        <w:spacing w:line="560" w:lineRule="exact"/>
        <w:ind w:right="0"/>
        <w:jc w:val="both"/>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FF0000"/>
          <w:sz w:val="32"/>
          <w:szCs w:val="32"/>
          <w:lang w:val="en-US" w:eastAsia="zh-CN"/>
        </w:rPr>
      </w:pPr>
      <w:r>
        <w:rPr>
          <w:rFonts w:hint="eastAsia" w:ascii="仿宋_GB2312" w:hAnsi="仿宋_GB2312" w:eastAsia="仿宋_GB2312" w:cs="仿宋_GB2312"/>
          <w:b w:val="0"/>
          <w:bCs w:val="0"/>
          <w:sz w:val="32"/>
          <w:szCs w:val="32"/>
          <w:lang w:val="en-US" w:eastAsia="zh-CN"/>
        </w:rPr>
        <w:t>本年度报告根据《中华人民共和国政府信息公开条例》（以下简称《条例》）和《国务院办公厅政府信息与政务公开办公室关于印发〈中华人民共和国政府信息公开工作年度报告格式〉的通知》（国办公开办函〔2021〕30号，以下简称《通知》）的要求编制而成。本报告由总体情况、主动公开政府信息情况、收到和处理政府信息公开申请情况、政府信息公开行政复议和行政诉讼情况、存在的主要问题及改进情况、其他需要报告的事项等六部分组成。本报告中所列数据统计期限自202</w:t>
      </w:r>
      <w:r>
        <w:rPr>
          <w:rFonts w:hint="eastAsia" w:ascii="仿宋_GB2312" w:hAnsi="仿宋_GB2312" w:cs="仿宋_GB2312"/>
          <w:b w:val="0"/>
          <w:bCs w:val="0"/>
          <w:sz w:val="32"/>
          <w:szCs w:val="32"/>
          <w:lang w:val="en-US" w:eastAsia="zh-CN"/>
        </w:rPr>
        <w:t>3</w:t>
      </w:r>
      <w:r>
        <w:rPr>
          <w:rFonts w:hint="eastAsia" w:ascii="仿宋_GB2312" w:hAnsi="仿宋_GB2312" w:eastAsia="仿宋_GB2312" w:cs="仿宋_GB2312"/>
          <w:b w:val="0"/>
          <w:bCs w:val="0"/>
          <w:sz w:val="32"/>
          <w:szCs w:val="32"/>
          <w:lang w:val="en-US" w:eastAsia="zh-CN"/>
        </w:rPr>
        <w:t>年1月1日至202</w:t>
      </w:r>
      <w:r>
        <w:rPr>
          <w:rFonts w:hint="eastAsia" w:ascii="仿宋_GB2312" w:hAnsi="仿宋_GB2312" w:cs="仿宋_GB2312"/>
          <w:b w:val="0"/>
          <w:bCs w:val="0"/>
          <w:sz w:val="32"/>
          <w:szCs w:val="32"/>
          <w:lang w:val="en-US" w:eastAsia="zh-CN"/>
        </w:rPr>
        <w:t>3</w:t>
      </w:r>
      <w:r>
        <w:rPr>
          <w:rFonts w:hint="eastAsia" w:ascii="仿宋_GB2312" w:hAnsi="仿宋_GB2312" w:eastAsia="仿宋_GB2312" w:cs="仿宋_GB2312"/>
          <w:b w:val="0"/>
          <w:bCs w:val="0"/>
          <w:sz w:val="32"/>
          <w:szCs w:val="32"/>
          <w:lang w:val="en-US" w:eastAsia="zh-CN"/>
        </w:rPr>
        <w:t>年12月31日截止。本报告全面客观的反映了阿城区</w:t>
      </w:r>
      <w:r>
        <w:rPr>
          <w:rFonts w:hint="eastAsia" w:ascii="仿宋_GB2312" w:hAnsi="仿宋_GB2312" w:eastAsia="仿宋_GB2312" w:cs="仿宋_GB2312"/>
          <w:b w:val="0"/>
          <w:bCs w:val="0"/>
          <w:color w:val="auto"/>
          <w:sz w:val="32"/>
          <w:szCs w:val="32"/>
          <w:lang w:val="en-US" w:eastAsia="zh-CN"/>
        </w:rPr>
        <w:t>双丰街道办事处</w:t>
      </w:r>
      <w:r>
        <w:rPr>
          <w:rFonts w:hint="eastAsia" w:ascii="仿宋_GB2312" w:hAnsi="仿宋_GB2312" w:eastAsia="仿宋_GB2312" w:cs="仿宋_GB2312"/>
          <w:b w:val="0"/>
          <w:bCs w:val="0"/>
          <w:sz w:val="32"/>
          <w:szCs w:val="32"/>
          <w:lang w:val="en-US" w:eastAsia="zh-CN"/>
        </w:rPr>
        <w:t>202</w:t>
      </w:r>
      <w:r>
        <w:rPr>
          <w:rFonts w:hint="eastAsia" w:ascii="仿宋_GB2312" w:hAnsi="仿宋_GB2312" w:cs="仿宋_GB2312"/>
          <w:b w:val="0"/>
          <w:bCs w:val="0"/>
          <w:sz w:val="32"/>
          <w:szCs w:val="32"/>
          <w:lang w:val="en-US" w:eastAsia="zh-CN"/>
        </w:rPr>
        <w:t>3</w:t>
      </w:r>
      <w:r>
        <w:rPr>
          <w:rFonts w:hint="eastAsia" w:ascii="仿宋_GB2312" w:hAnsi="仿宋_GB2312" w:eastAsia="仿宋_GB2312" w:cs="仿宋_GB2312"/>
          <w:b w:val="0"/>
          <w:bCs w:val="0"/>
          <w:sz w:val="32"/>
          <w:szCs w:val="32"/>
          <w:lang w:val="en-US" w:eastAsia="zh-CN"/>
        </w:rPr>
        <w:t>年度政府信息公开工作取得的成效和存在的问题。本报告</w:t>
      </w:r>
      <w:r>
        <w:rPr>
          <w:rFonts w:hint="eastAsia" w:ascii="仿宋_GB2312" w:hAnsi="仿宋_GB2312" w:cs="仿宋_GB2312"/>
          <w:b w:val="0"/>
          <w:bCs w:val="0"/>
          <w:sz w:val="32"/>
          <w:szCs w:val="32"/>
          <w:lang w:val="en-US" w:eastAsia="zh-CN"/>
        </w:rPr>
        <w:t>电子版</w:t>
      </w:r>
      <w:r>
        <w:rPr>
          <w:rFonts w:hint="eastAsia" w:ascii="仿宋_GB2312" w:hAnsi="仿宋" w:eastAsia="仿宋_GB2312"/>
          <w:sz w:val="32"/>
          <w:szCs w:val="32"/>
        </w:rPr>
        <w:t>可以通过哈尔滨市</w:t>
      </w:r>
      <w:r>
        <w:rPr>
          <w:rFonts w:hint="eastAsia" w:ascii="仿宋_GB2312" w:hAnsi="仿宋"/>
          <w:sz w:val="32"/>
          <w:szCs w:val="32"/>
          <w:lang w:eastAsia="zh-CN"/>
        </w:rPr>
        <w:t>阿城</w:t>
      </w:r>
      <w:r>
        <w:rPr>
          <w:rFonts w:hint="eastAsia" w:ascii="仿宋_GB2312" w:hAnsi="仿宋" w:eastAsia="仿宋_GB2312"/>
          <w:sz w:val="32"/>
          <w:szCs w:val="32"/>
        </w:rPr>
        <w:t>区人民政府门户网站→政府信息公开专栏→政务信息公开年报查阅或下载，</w:t>
      </w:r>
      <w:r>
        <w:rPr>
          <w:rFonts w:hint="eastAsia" w:ascii="仿宋_GB2312" w:hAnsi="仿宋_GB2312" w:cs="仿宋_GB2312"/>
          <w:b w:val="0"/>
          <w:bCs w:val="0"/>
          <w:sz w:val="32"/>
          <w:szCs w:val="32"/>
          <w:lang w:val="en-US" w:eastAsia="zh-CN"/>
        </w:rPr>
        <w:t>网址为</w:t>
      </w:r>
      <w:r>
        <w:rPr>
          <w:rFonts w:hint="eastAsia" w:ascii="仿宋_GB2312" w:hAnsi="仿宋_GB2312" w:eastAsia="仿宋_GB2312" w:cs="仿宋_GB2312"/>
          <w:b w:val="0"/>
          <w:bCs w:val="0"/>
          <w:sz w:val="32"/>
          <w:szCs w:val="32"/>
          <w:lang w:val="en-US" w:eastAsia="zh-CN"/>
        </w:rPr>
        <w:t>（http://www.acheng.gov.cn/）向社会公开，欢迎社会各界进行监督、提出意见，欢迎广大机关企事业单位和人民群众参阅使用。如对本报告有疑问、意见和建议，请联系阿城区</w:t>
      </w:r>
      <w:r>
        <w:rPr>
          <w:rFonts w:hint="eastAsia" w:ascii="仿宋_GB2312" w:hAnsi="仿宋_GB2312" w:eastAsia="仿宋_GB2312" w:cs="仿宋_GB2312"/>
          <w:b w:val="0"/>
          <w:bCs w:val="0"/>
          <w:color w:val="auto"/>
          <w:sz w:val="32"/>
          <w:szCs w:val="32"/>
          <w:lang w:val="en-US" w:eastAsia="zh-CN"/>
        </w:rPr>
        <w:t>双丰街道办事处</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highlight w:val="none"/>
          <w:lang w:val="en-US" w:eastAsia="zh-CN"/>
        </w:rPr>
        <w:t>地址：阿城区</w:t>
      </w:r>
      <w:r>
        <w:rPr>
          <w:rFonts w:hint="eastAsia" w:ascii="仿宋_GB2312" w:hAnsi="仿宋_GB2312" w:eastAsia="仿宋_GB2312" w:cs="仿宋_GB2312"/>
          <w:b w:val="0"/>
          <w:bCs w:val="0"/>
          <w:color w:val="auto"/>
          <w:sz w:val="32"/>
          <w:szCs w:val="32"/>
          <w:highlight w:val="none"/>
          <w:lang w:val="en-US" w:eastAsia="zh-CN"/>
        </w:rPr>
        <w:t>双丰街道双兰大街57号</w:t>
      </w:r>
      <w:r>
        <w:rPr>
          <w:rFonts w:hint="eastAsia" w:ascii="仿宋_GB2312" w:hAnsi="仿宋_GB2312" w:eastAsia="仿宋_GB2312" w:cs="仿宋_GB2312"/>
          <w:b w:val="0"/>
          <w:bCs w:val="0"/>
          <w:sz w:val="32"/>
          <w:szCs w:val="32"/>
          <w:highlight w:val="none"/>
          <w:lang w:val="en-US" w:eastAsia="zh-CN"/>
        </w:rPr>
        <w:t>；邮编：</w:t>
      </w:r>
      <w:r>
        <w:rPr>
          <w:rFonts w:hint="eastAsia" w:ascii="仿宋_GB2312" w:hAnsi="仿宋_GB2312" w:eastAsia="仿宋_GB2312" w:cs="仿宋_GB2312"/>
          <w:b w:val="0"/>
          <w:bCs w:val="0"/>
          <w:color w:val="auto"/>
          <w:sz w:val="32"/>
          <w:szCs w:val="32"/>
          <w:highlight w:val="none"/>
          <w:lang w:val="en-US" w:eastAsia="zh-CN"/>
        </w:rPr>
        <w:t>150313</w:t>
      </w:r>
      <w:r>
        <w:rPr>
          <w:rFonts w:hint="eastAsia" w:ascii="仿宋_GB2312" w:hAnsi="仿宋_GB2312" w:eastAsia="仿宋_GB2312" w:cs="仿宋_GB2312"/>
          <w:b w:val="0"/>
          <w:bCs w:val="0"/>
          <w:sz w:val="32"/>
          <w:szCs w:val="32"/>
          <w:highlight w:val="none"/>
          <w:lang w:val="en-US" w:eastAsia="zh-CN"/>
        </w:rPr>
        <w:t>；联系电话：</w:t>
      </w:r>
      <w:r>
        <w:rPr>
          <w:rFonts w:hint="eastAsia" w:ascii="仿宋_GB2312" w:hAnsi="仿宋_GB2312" w:eastAsia="仿宋_GB2312" w:cs="仿宋_GB2312"/>
          <w:b w:val="0"/>
          <w:bCs w:val="0"/>
          <w:color w:val="auto"/>
          <w:sz w:val="32"/>
          <w:szCs w:val="32"/>
          <w:highlight w:val="none"/>
          <w:lang w:val="en-US" w:eastAsia="zh-CN"/>
        </w:rPr>
        <w:t>04</w:t>
      </w:r>
      <w:r>
        <w:rPr>
          <w:rFonts w:hint="eastAsia" w:ascii="仿宋_GB2312" w:hAnsi="仿宋_GB2312" w:eastAsia="仿宋_GB2312" w:cs="仿宋_GB2312"/>
          <w:b w:val="0"/>
          <w:bCs w:val="0"/>
          <w:color w:val="auto"/>
          <w:sz w:val="32"/>
          <w:szCs w:val="32"/>
          <w:lang w:val="en-US" w:eastAsia="zh-CN"/>
        </w:rPr>
        <w:t>51-53801423</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40" w:leftChars="0" w:right="0" w:firstLine="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总体情况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2023年，双丰街道办事处全面贯彻落实《条例》和国家、省、市、区工作部署，按照《哈尔滨市人民政府办公厅关于印发哈尔滨市2020年政务公开重点工作任务责任分解表的通知》（哈政办发〔2020〕28号），圆满完成2023年度政务公开工作。</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主动公开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全面贯彻执行《中华人民共和国政府信息公开条例》，结合街道中心工作，努力提高服务透明度、方便群众获取信息。</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依申请公开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进一步完善政府信息公开申请登记、审核、办理、答复、归档等工作制度。2023年度，双丰街道办事处受理、办理依申请公开申请0件。</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政府信息管理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2023年双丰街道办事处加强信息保密管理。落实专人做好政府信息公开保密审查和发布工作，每月按要求做好政务公开问题整改工作。同时严格落实信息公开“三审制”。严格落实政府信息公开审查机制，明确审查的程序和责任，全面加强信息发布审核。2023年度，双丰街道办事处未收到和处理政府信息公开申请，零报告。</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政府信息公开平台建设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2023年度，双丰街道办事处坚持做好政策和服务宣传工作的发布，及时向群众提供相应信息材料，持续优化营商环境。</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监督保障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双丰街道办事处严格执行相关规定，健全了以“主要领导亲自抓、分管领导具体抓、职能部门抓落实”的工作机制，充分利用政务新媒体，接受群众监督。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二、主动公开政府信息情况</w:t>
      </w:r>
    </w:p>
    <w:tbl>
      <w:tblPr>
        <w:tblStyle w:val="5"/>
        <w:tblW w:w="1020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15" w:type="dxa"/>
          <w:left w:w="15" w:type="dxa"/>
          <w:bottom w:w="15" w:type="dxa"/>
          <w:right w:w="15" w:type="dxa"/>
        </w:tblCellMar>
      </w:tblPr>
      <w:tblGrid>
        <w:gridCol w:w="2181"/>
        <w:gridCol w:w="2234"/>
        <w:gridCol w:w="2405"/>
        <w:gridCol w:w="33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362" w:hRule="atLeast"/>
          <w:jc w:val="center"/>
        </w:trPr>
        <w:tc>
          <w:tcPr>
            <w:tcW w:w="8227" w:type="dxa"/>
            <w:gridSpan w:val="4"/>
            <w:tcBorders>
              <w:tl2br w:val="nil"/>
              <w:tr2bl w:val="nil"/>
            </w:tcBorders>
            <w:shd w:val="clear" w:color="auto" w:fill="99CCFF"/>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第二十条第（一）项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85" w:hRule="atLeast"/>
          <w:jc w:val="center"/>
        </w:trPr>
        <w:tc>
          <w:tcPr>
            <w:tcW w:w="1758" w:type="dxa"/>
            <w:tcBorders>
              <w:tl2br w:val="nil"/>
              <w:tr2bl w:val="nil"/>
            </w:tcBorders>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信息内容</w:t>
            </w:r>
          </w:p>
        </w:tc>
        <w:tc>
          <w:tcPr>
            <w:tcW w:w="1801" w:type="dxa"/>
            <w:tcBorders>
              <w:tl2br w:val="nil"/>
              <w:tr2bl w:val="nil"/>
            </w:tcBorders>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sz w:val="20"/>
                <w:szCs w:val="20"/>
                <w:u w:val="none"/>
              </w:rPr>
            </w:pPr>
            <w:r>
              <w:rPr>
                <w:rStyle w:val="12"/>
                <w:lang w:val="en-US" w:eastAsia="zh-CN" w:bidi="ar-SA"/>
              </w:rPr>
              <w:t>本年</w:t>
            </w:r>
            <w:r>
              <w:rPr>
                <w:rStyle w:val="13"/>
                <w:rFonts w:eastAsia="宋体"/>
                <w:lang w:val="en-US" w:eastAsia="zh-CN" w:bidi="ar-SA"/>
              </w:rPr>
              <w:t>制</w:t>
            </w:r>
            <w:r>
              <w:rPr>
                <w:rStyle w:val="12"/>
                <w:lang w:val="en-US" w:eastAsia="zh-CN" w:bidi="ar-SA"/>
              </w:rPr>
              <w:t>发件</w:t>
            </w:r>
            <w:r>
              <w:rPr>
                <w:rStyle w:val="13"/>
                <w:rFonts w:eastAsia="宋体"/>
                <w:lang w:val="en-US" w:eastAsia="zh-CN" w:bidi="ar-SA"/>
              </w:rPr>
              <w:t>数</w:t>
            </w:r>
          </w:p>
        </w:tc>
        <w:tc>
          <w:tcPr>
            <w:tcW w:w="1939" w:type="dxa"/>
            <w:tcBorders>
              <w:tl2br w:val="nil"/>
              <w:tr2bl w:val="nil"/>
            </w:tcBorders>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本年废止件数</w:t>
            </w:r>
          </w:p>
        </w:tc>
        <w:tc>
          <w:tcPr>
            <w:tcW w:w="2729" w:type="dxa"/>
            <w:tcBorders>
              <w:tl2br w:val="nil"/>
              <w:tr2bl w:val="nil"/>
            </w:tcBorders>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sz w:val="20"/>
                <w:szCs w:val="20"/>
                <w:u w:val="none"/>
              </w:rPr>
            </w:pPr>
            <w:r>
              <w:rPr>
                <w:rStyle w:val="12"/>
                <w:lang w:val="en-US" w:eastAsia="zh-CN" w:bidi="ar-SA"/>
              </w:rPr>
              <w:t>现行有效件</w:t>
            </w:r>
            <w:r>
              <w:rPr>
                <w:rStyle w:val="13"/>
                <w:rFonts w:eastAsia="宋体"/>
                <w:lang w:val="en-US" w:eastAsia="zh-CN" w:bidi="ar-SA"/>
              </w:rPr>
              <w:t>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85" w:hRule="atLeast"/>
          <w:jc w:val="center"/>
        </w:trPr>
        <w:tc>
          <w:tcPr>
            <w:tcW w:w="1758" w:type="dxa"/>
            <w:tcBorders>
              <w:tl2br w:val="nil"/>
              <w:tr2bl w:val="nil"/>
            </w:tcBorders>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规章</w:t>
            </w:r>
          </w:p>
        </w:tc>
        <w:tc>
          <w:tcPr>
            <w:tcW w:w="1801" w:type="dxa"/>
            <w:tcBorders>
              <w:tl2br w:val="nil"/>
              <w:tr2bl w:val="nil"/>
            </w:tcBorders>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1939" w:type="dxa"/>
            <w:tcBorders>
              <w:tl2br w:val="nil"/>
              <w:tr2bl w:val="nil"/>
            </w:tcBorders>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2729" w:type="dxa"/>
            <w:tcBorders>
              <w:tl2br w:val="nil"/>
              <w:tr2bl w:val="nil"/>
            </w:tcBorders>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85" w:hRule="atLeast"/>
          <w:jc w:val="center"/>
        </w:trPr>
        <w:tc>
          <w:tcPr>
            <w:tcW w:w="1758" w:type="dxa"/>
            <w:tcBorders>
              <w:tl2br w:val="nil"/>
              <w:tr2bl w:val="nil"/>
            </w:tcBorders>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行政规范性文件</w:t>
            </w:r>
          </w:p>
        </w:tc>
        <w:tc>
          <w:tcPr>
            <w:tcW w:w="1801" w:type="dxa"/>
            <w:tcBorders>
              <w:tl2br w:val="nil"/>
              <w:tr2bl w:val="nil"/>
            </w:tcBorders>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1939" w:type="dxa"/>
            <w:tcBorders>
              <w:tl2br w:val="nil"/>
              <w:tr2bl w:val="nil"/>
            </w:tcBorders>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2729" w:type="dxa"/>
            <w:tcBorders>
              <w:tl2br w:val="nil"/>
              <w:tr2bl w:val="nil"/>
            </w:tcBorders>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88" w:hRule="atLeast"/>
          <w:jc w:val="center"/>
        </w:trPr>
        <w:tc>
          <w:tcPr>
            <w:tcW w:w="8227" w:type="dxa"/>
            <w:gridSpan w:val="4"/>
            <w:tcBorders>
              <w:tl2br w:val="nil"/>
              <w:tr2bl w:val="nil"/>
            </w:tcBorders>
            <w:shd w:val="clear" w:color="auto" w:fill="99CCFF"/>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第二十条第（五）项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88" w:hRule="atLeast"/>
          <w:jc w:val="center"/>
        </w:trPr>
        <w:tc>
          <w:tcPr>
            <w:tcW w:w="1758" w:type="dxa"/>
            <w:tcBorders>
              <w:tl2br w:val="nil"/>
              <w:tr2bl w:val="nil"/>
            </w:tcBorders>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信息内容</w:t>
            </w:r>
          </w:p>
        </w:tc>
        <w:tc>
          <w:tcPr>
            <w:tcW w:w="6469" w:type="dxa"/>
            <w:gridSpan w:val="3"/>
            <w:tcBorders>
              <w:tl2br w:val="nil"/>
              <w:tr2bl w:val="nil"/>
            </w:tcBorders>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本年处理决定数量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88" w:hRule="atLeast"/>
          <w:jc w:val="center"/>
        </w:trPr>
        <w:tc>
          <w:tcPr>
            <w:tcW w:w="1758" w:type="dxa"/>
            <w:tcBorders>
              <w:tl2br w:val="nil"/>
              <w:tr2bl w:val="nil"/>
            </w:tcBorders>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行政许可</w:t>
            </w:r>
          </w:p>
        </w:tc>
        <w:tc>
          <w:tcPr>
            <w:tcW w:w="6469" w:type="dxa"/>
            <w:gridSpan w:val="3"/>
            <w:tcBorders>
              <w:tl2br w:val="nil"/>
              <w:tr2bl w:val="nil"/>
            </w:tcBorders>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Calibri" w:hAnsi="Calibri" w:eastAsia="等线" w:cs="Calibri"/>
                <w:i w:val="0"/>
                <w:color w:val="000000"/>
                <w:sz w:val="21"/>
                <w:szCs w:val="21"/>
                <w:u w:val="none"/>
                <w:lang w:val="en-US" w:eastAsia="zh-CN"/>
              </w:rPr>
            </w:pPr>
            <w:r>
              <w:rPr>
                <w:rFonts w:hint="eastAsia" w:ascii="宋体" w:hAnsi="宋体" w:cs="宋体"/>
                <w:i w:val="0"/>
                <w:color w:val="000000"/>
                <w:sz w:val="20"/>
                <w:szCs w:val="20"/>
                <w:u w:val="none"/>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88" w:hRule="atLeast"/>
          <w:jc w:val="center"/>
        </w:trPr>
        <w:tc>
          <w:tcPr>
            <w:tcW w:w="8227" w:type="dxa"/>
            <w:gridSpan w:val="4"/>
            <w:tcBorders>
              <w:tl2br w:val="nil"/>
              <w:tr2bl w:val="nil"/>
            </w:tcBorders>
            <w:shd w:val="clear" w:color="auto" w:fill="99CCFF"/>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第二十条第（六）项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88" w:hRule="atLeast"/>
          <w:jc w:val="center"/>
        </w:trPr>
        <w:tc>
          <w:tcPr>
            <w:tcW w:w="1758" w:type="dxa"/>
            <w:tcBorders>
              <w:tl2br w:val="nil"/>
              <w:tr2bl w:val="nil"/>
            </w:tcBorders>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信息内容</w:t>
            </w:r>
          </w:p>
        </w:tc>
        <w:tc>
          <w:tcPr>
            <w:tcW w:w="6469" w:type="dxa"/>
            <w:gridSpan w:val="3"/>
            <w:tcBorders>
              <w:tl2br w:val="nil"/>
              <w:tr2bl w:val="nil"/>
            </w:tcBorders>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本年处理决定数量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88" w:hRule="atLeast"/>
          <w:jc w:val="center"/>
        </w:trPr>
        <w:tc>
          <w:tcPr>
            <w:tcW w:w="1758" w:type="dxa"/>
            <w:tcBorders>
              <w:tl2br w:val="nil"/>
              <w:tr2bl w:val="nil"/>
            </w:tcBorders>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行政处罚</w:t>
            </w:r>
          </w:p>
        </w:tc>
        <w:tc>
          <w:tcPr>
            <w:tcW w:w="6469" w:type="dxa"/>
            <w:gridSpan w:val="3"/>
            <w:tcBorders>
              <w:tl2br w:val="nil"/>
              <w:tr2bl w:val="nil"/>
            </w:tcBorders>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88" w:hRule="atLeast"/>
          <w:jc w:val="center"/>
        </w:trPr>
        <w:tc>
          <w:tcPr>
            <w:tcW w:w="1758" w:type="dxa"/>
            <w:tcBorders>
              <w:tl2br w:val="nil"/>
              <w:tr2bl w:val="nil"/>
            </w:tcBorders>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行政强制</w:t>
            </w:r>
          </w:p>
        </w:tc>
        <w:tc>
          <w:tcPr>
            <w:tcW w:w="6469" w:type="dxa"/>
            <w:gridSpan w:val="3"/>
            <w:tcBorders>
              <w:tl2br w:val="nil"/>
              <w:tr2bl w:val="nil"/>
            </w:tcBorders>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88" w:hRule="atLeast"/>
          <w:jc w:val="center"/>
        </w:trPr>
        <w:tc>
          <w:tcPr>
            <w:tcW w:w="8227" w:type="dxa"/>
            <w:gridSpan w:val="4"/>
            <w:tcBorders>
              <w:tl2br w:val="nil"/>
              <w:tr2bl w:val="nil"/>
            </w:tcBorders>
            <w:shd w:val="clear" w:color="auto" w:fill="99CCFF"/>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第二十条第（八）项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593" w:hRule="atLeast"/>
          <w:jc w:val="center"/>
        </w:trPr>
        <w:tc>
          <w:tcPr>
            <w:tcW w:w="1758" w:type="dxa"/>
            <w:tcBorders>
              <w:tl2br w:val="nil"/>
              <w:tr2bl w:val="nil"/>
            </w:tcBorders>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信息内容</w:t>
            </w:r>
          </w:p>
        </w:tc>
        <w:tc>
          <w:tcPr>
            <w:tcW w:w="6469" w:type="dxa"/>
            <w:gridSpan w:val="3"/>
            <w:tcBorders>
              <w:tl2br w:val="nil"/>
              <w:tr2bl w:val="nil"/>
            </w:tcBorders>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本年收费金额（单位：万元）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633" w:hRule="atLeast"/>
          <w:jc w:val="center"/>
        </w:trPr>
        <w:tc>
          <w:tcPr>
            <w:tcW w:w="1758" w:type="dxa"/>
            <w:tcBorders>
              <w:tl2br w:val="nil"/>
              <w:tr2bl w:val="nil"/>
            </w:tcBorders>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行政事业性收费</w:t>
            </w:r>
          </w:p>
        </w:tc>
        <w:tc>
          <w:tcPr>
            <w:tcW w:w="6469" w:type="dxa"/>
            <w:gridSpan w:val="3"/>
            <w:tcBorders>
              <w:tl2br w:val="nil"/>
              <w:tr2bl w:val="nil"/>
            </w:tcBorders>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等线" w:hAnsi="等线" w:eastAsia="等线" w:cs="等线"/>
                <w:i w:val="0"/>
                <w:color w:val="000000"/>
                <w:sz w:val="22"/>
                <w:szCs w:val="22"/>
                <w:u w:val="none"/>
                <w:lang w:val="en-US" w:eastAsia="zh-CN"/>
              </w:rPr>
            </w:pPr>
            <w:r>
              <w:rPr>
                <w:rFonts w:hint="eastAsia" w:ascii="宋体" w:hAnsi="宋体" w:cs="宋体"/>
                <w:i w:val="0"/>
                <w:color w:val="000000"/>
                <w:sz w:val="20"/>
                <w:szCs w:val="20"/>
                <w:u w:val="none"/>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jc w:val="both"/>
        <w:textAlignment w:val="auto"/>
        <w:outlineLvl w:val="9"/>
        <w:rPr>
          <w:rFonts w:hint="eastAsia" w:ascii="黑体" w:hAnsi="黑体" w:eastAsia="黑体" w:cs="黑体"/>
          <w:sz w:val="32"/>
          <w:szCs w:val="32"/>
          <w:lang w:val="en-US" w:eastAsia="zh-CN"/>
        </w:rPr>
      </w:pPr>
      <w:r>
        <w:br w:type="page"/>
      </w:r>
      <w:r>
        <w:rPr>
          <w:rFonts w:hint="eastAsia" w:ascii="黑体" w:hAnsi="黑体" w:eastAsia="黑体" w:cs="黑体"/>
          <w:sz w:val="32"/>
          <w:szCs w:val="32"/>
          <w:lang w:val="en-US" w:eastAsia="zh-CN"/>
        </w:rPr>
        <w:t xml:space="preserve">    三、</w:t>
      </w:r>
      <w:r>
        <w:rPr>
          <w:rFonts w:ascii="黑体" w:hAnsi="宋体" w:eastAsia="黑体" w:cs="黑体"/>
          <w:i w:val="0"/>
          <w:color w:val="333333"/>
          <w:spacing w:val="0"/>
          <w:sz w:val="31"/>
          <w:szCs w:val="31"/>
          <w:shd w:val="clear" w:color="auto" w:fill="FFFFFF"/>
        </w:rPr>
        <w:t>收到和处理政府信息公开申请情况</w:t>
      </w:r>
    </w:p>
    <w:tbl>
      <w:tblPr>
        <w:tblStyle w:val="5"/>
        <w:tblW w:w="102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04"/>
        <w:gridCol w:w="1009"/>
        <w:gridCol w:w="3710"/>
        <w:gridCol w:w="393"/>
        <w:gridCol w:w="561"/>
        <w:gridCol w:w="617"/>
        <w:gridCol w:w="804"/>
        <w:gridCol w:w="729"/>
        <w:gridCol w:w="430"/>
        <w:gridCol w:w="13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2" w:hRule="atLeast"/>
          <w:jc w:val="center"/>
        </w:trPr>
        <w:tc>
          <w:tcPr>
            <w:tcW w:w="4272" w:type="dxa"/>
            <w:gridSpan w:val="3"/>
            <w:vMerge w:val="restart"/>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SA"/>
              </w:rPr>
              <w:t>（本列数据的勾稽关系为：第一项加第二项之和，等于第三项加第四项之和）</w:t>
            </w:r>
          </w:p>
        </w:tc>
        <w:tc>
          <w:tcPr>
            <w:tcW w:w="3917" w:type="dxa"/>
            <w:gridSpan w:val="7"/>
            <w:tcBorders>
              <w:top w:val="single" w:color="000000" w:sz="12" w:space="0"/>
              <w:bottom w:val="single" w:color="000000" w:sz="12" w:space="0"/>
              <w:right w:val="single" w:color="000000" w:sz="12"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1" w:hRule="atLeast"/>
          <w:jc w:val="center"/>
        </w:trPr>
        <w:tc>
          <w:tcPr>
            <w:tcW w:w="4272" w:type="dxa"/>
            <w:gridSpan w:val="3"/>
            <w:vMerge w:val="continue"/>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left"/>
              <w:textAlignment w:val="auto"/>
              <w:rPr>
                <w:rFonts w:hint="eastAsia" w:ascii="楷体" w:hAnsi="楷体" w:eastAsia="楷体" w:cs="楷体"/>
                <w:i w:val="0"/>
                <w:color w:val="000000"/>
                <w:sz w:val="20"/>
                <w:szCs w:val="20"/>
                <w:u w:val="none"/>
              </w:rPr>
            </w:pPr>
          </w:p>
        </w:tc>
        <w:tc>
          <w:tcPr>
            <w:tcW w:w="315" w:type="dxa"/>
            <w:vMerge w:val="restart"/>
            <w:tcBorders>
              <w:bottom w:val="single" w:color="000000" w:sz="12" w:space="0"/>
              <w:right w:val="single" w:color="000000" w:sz="12"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自然人</w:t>
            </w:r>
          </w:p>
        </w:tc>
        <w:tc>
          <w:tcPr>
            <w:tcW w:w="2520" w:type="dxa"/>
            <w:gridSpan w:val="5"/>
            <w:tcBorders>
              <w:top w:val="single" w:color="000000" w:sz="12" w:space="0"/>
              <w:bottom w:val="single" w:color="000000" w:sz="12" w:space="0"/>
              <w:right w:val="single" w:color="000000" w:sz="12"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法人或其他组织</w:t>
            </w:r>
          </w:p>
        </w:tc>
        <w:tc>
          <w:tcPr>
            <w:tcW w:w="1082" w:type="dxa"/>
            <w:vMerge w:val="restart"/>
            <w:tcBorders>
              <w:top w:val="single" w:color="000000" w:sz="12" w:space="0"/>
              <w:bottom w:val="single" w:color="000000" w:sz="12" w:space="0"/>
              <w:right w:val="single" w:color="000000" w:sz="12"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4" w:hRule="atLeast"/>
          <w:jc w:val="center"/>
        </w:trPr>
        <w:tc>
          <w:tcPr>
            <w:tcW w:w="4272" w:type="dxa"/>
            <w:gridSpan w:val="3"/>
            <w:vMerge w:val="continue"/>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left"/>
              <w:textAlignment w:val="auto"/>
              <w:rPr>
                <w:rFonts w:hint="eastAsia" w:ascii="楷体" w:hAnsi="楷体" w:eastAsia="楷体" w:cs="楷体"/>
                <w:i w:val="0"/>
                <w:color w:val="000000"/>
                <w:sz w:val="20"/>
                <w:szCs w:val="20"/>
                <w:u w:val="none"/>
              </w:rPr>
            </w:pPr>
          </w:p>
        </w:tc>
        <w:tc>
          <w:tcPr>
            <w:tcW w:w="315" w:type="dxa"/>
            <w:vMerge w:val="continue"/>
            <w:tcBorders>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450" w:type="dxa"/>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商业</w:t>
            </w:r>
          </w:p>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企业</w:t>
            </w:r>
          </w:p>
        </w:tc>
        <w:tc>
          <w:tcPr>
            <w:tcW w:w="495" w:type="dxa"/>
            <w:tcBorders>
              <w:bottom w:val="single" w:color="000000" w:sz="12" w:space="0"/>
              <w:right w:val="single" w:color="000000" w:sz="12"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科研</w:t>
            </w:r>
          </w:p>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机构</w:t>
            </w:r>
          </w:p>
        </w:tc>
        <w:tc>
          <w:tcPr>
            <w:tcW w:w="645" w:type="dxa"/>
            <w:tcBorders>
              <w:top w:val="single" w:color="000000" w:sz="12" w:space="0"/>
              <w:bottom w:val="single" w:color="000000" w:sz="12" w:space="0"/>
              <w:right w:val="single" w:color="000000" w:sz="12"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社会</w:t>
            </w:r>
            <w:r>
              <w:br w:type="textWrapping"/>
            </w:r>
            <w:r>
              <w:rPr>
                <w:rFonts w:hint="eastAsia" w:ascii="宋体" w:hAnsi="宋体" w:eastAsia="宋体" w:cs="宋体"/>
                <w:i w:val="0"/>
                <w:color w:val="000000"/>
                <w:kern w:val="0"/>
                <w:sz w:val="20"/>
                <w:szCs w:val="20"/>
                <w:u w:val="none"/>
                <w:lang w:val="en-US" w:eastAsia="zh-CN" w:bidi="ar-SA"/>
              </w:rPr>
              <w:t>公益</w:t>
            </w:r>
            <w:r>
              <w:br w:type="textWrapping"/>
            </w:r>
            <w:r>
              <w:rPr>
                <w:rFonts w:hint="eastAsia" w:ascii="宋体" w:hAnsi="宋体" w:eastAsia="宋体" w:cs="宋体"/>
                <w:i w:val="0"/>
                <w:color w:val="000000"/>
                <w:kern w:val="0"/>
                <w:sz w:val="20"/>
                <w:szCs w:val="20"/>
                <w:u w:val="none"/>
                <w:lang w:val="en-US" w:eastAsia="zh-CN" w:bidi="ar-SA"/>
              </w:rPr>
              <w:t>组织</w:t>
            </w:r>
          </w:p>
        </w:tc>
        <w:tc>
          <w:tcPr>
            <w:tcW w:w="585" w:type="dxa"/>
            <w:tcBorders>
              <w:top w:val="single" w:color="000000" w:sz="12" w:space="0"/>
              <w:bottom w:val="single" w:color="000000" w:sz="12" w:space="0"/>
              <w:right w:val="single" w:color="000000" w:sz="12"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法律</w:t>
            </w:r>
            <w:r>
              <w:br w:type="textWrapping"/>
            </w:r>
            <w:r>
              <w:rPr>
                <w:rFonts w:hint="eastAsia" w:ascii="宋体" w:hAnsi="宋体" w:eastAsia="宋体" w:cs="宋体"/>
                <w:i w:val="0"/>
                <w:color w:val="000000"/>
                <w:kern w:val="0"/>
                <w:sz w:val="20"/>
                <w:szCs w:val="20"/>
                <w:u w:val="none"/>
                <w:lang w:val="en-US" w:eastAsia="zh-CN" w:bidi="ar-SA"/>
              </w:rPr>
              <w:t>服务</w:t>
            </w:r>
            <w:r>
              <w:br w:type="textWrapping"/>
            </w:r>
            <w:r>
              <w:rPr>
                <w:rFonts w:hint="eastAsia" w:ascii="宋体" w:hAnsi="宋体" w:eastAsia="宋体" w:cs="宋体"/>
                <w:i w:val="0"/>
                <w:color w:val="000000"/>
                <w:kern w:val="0"/>
                <w:sz w:val="20"/>
                <w:szCs w:val="20"/>
                <w:u w:val="none"/>
                <w:lang w:val="en-US" w:eastAsia="zh-CN" w:bidi="ar-SA"/>
              </w:rPr>
              <w:t>机构</w:t>
            </w:r>
          </w:p>
        </w:tc>
        <w:tc>
          <w:tcPr>
            <w:tcW w:w="345" w:type="dxa"/>
            <w:tcBorders>
              <w:top w:val="single" w:color="000000" w:sz="12" w:space="0"/>
              <w:bottom w:val="single" w:color="000000" w:sz="12" w:space="0"/>
              <w:right w:val="single" w:color="000000" w:sz="12"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其他</w:t>
            </w:r>
          </w:p>
        </w:tc>
        <w:tc>
          <w:tcPr>
            <w:tcW w:w="1082" w:type="dxa"/>
            <w:vMerge w:val="continue"/>
            <w:tcBorders>
              <w:top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4272" w:type="dxa"/>
            <w:gridSpan w:val="3"/>
            <w:tcBorders>
              <w:left w:val="single" w:color="000000" w:sz="12" w:space="0"/>
              <w:bottom w:val="single" w:color="000000" w:sz="12" w:space="0"/>
              <w:right w:val="single" w:color="000000" w:sz="12" w:space="0"/>
            </w:tcBorders>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一、本年新收政府信息公开申请数量</w:t>
            </w:r>
          </w:p>
        </w:tc>
        <w:tc>
          <w:tcPr>
            <w:tcW w:w="315" w:type="dxa"/>
            <w:tcBorders>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450" w:type="dxa"/>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495" w:type="dxa"/>
            <w:tcBorders>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645" w:type="dxa"/>
            <w:tcBorders>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585" w:type="dxa"/>
            <w:tcBorders>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345" w:type="dxa"/>
            <w:tcBorders>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1082"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5" w:hRule="atLeast"/>
          <w:jc w:val="center"/>
        </w:trPr>
        <w:tc>
          <w:tcPr>
            <w:tcW w:w="4272" w:type="dxa"/>
            <w:gridSpan w:val="3"/>
            <w:tcBorders>
              <w:left w:val="single" w:color="000000" w:sz="12" w:space="0"/>
              <w:bottom w:val="single" w:color="000000" w:sz="12" w:space="0"/>
              <w:right w:val="single" w:color="000000" w:sz="12" w:space="0"/>
            </w:tcBorders>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二、上年结转政府信息公开申请数量</w:t>
            </w:r>
          </w:p>
        </w:tc>
        <w:tc>
          <w:tcPr>
            <w:tcW w:w="315" w:type="dxa"/>
            <w:tcBorders>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450" w:type="dxa"/>
            <w:tcBorders>
              <w:top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495" w:type="dxa"/>
            <w:tcBorders>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645" w:type="dxa"/>
            <w:tcBorders>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585" w:type="dxa"/>
            <w:tcBorders>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345" w:type="dxa"/>
            <w:tcBorders>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1082"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6" w:hRule="atLeast"/>
          <w:jc w:val="center"/>
        </w:trPr>
        <w:tc>
          <w:tcPr>
            <w:tcW w:w="485" w:type="dxa"/>
            <w:vMerge w:val="restart"/>
            <w:tcBorders>
              <w:left w:val="single" w:color="000000" w:sz="12" w:space="0"/>
              <w:bottom w:val="single" w:color="000000" w:sz="12" w:space="0"/>
              <w:right w:val="single" w:color="000000" w:sz="12"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三、本</w:t>
            </w:r>
          </w:p>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年</w:t>
            </w:r>
          </w:p>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度</w:t>
            </w:r>
          </w:p>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办</w:t>
            </w:r>
          </w:p>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理</w:t>
            </w:r>
          </w:p>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结</w:t>
            </w:r>
          </w:p>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果</w:t>
            </w:r>
          </w:p>
        </w:tc>
        <w:tc>
          <w:tcPr>
            <w:tcW w:w="3787" w:type="dxa"/>
            <w:gridSpan w:val="2"/>
            <w:tcBorders>
              <w:bottom w:val="single" w:color="000000" w:sz="12" w:space="0"/>
              <w:right w:val="single" w:color="000000" w:sz="12" w:space="0"/>
            </w:tcBorders>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（一）予以公开</w:t>
            </w:r>
          </w:p>
        </w:tc>
        <w:tc>
          <w:tcPr>
            <w:tcW w:w="315" w:type="dxa"/>
            <w:tcBorders>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450" w:type="dxa"/>
            <w:tcBorders>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495" w:type="dxa"/>
            <w:tcBorders>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645" w:type="dxa"/>
            <w:tcBorders>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585" w:type="dxa"/>
            <w:tcBorders>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345" w:type="dxa"/>
            <w:tcBorders>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1082" w:type="dxa"/>
            <w:tcBorders>
              <w:top w:val="single" w:color="000000" w:sz="12" w:space="0"/>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9" w:hRule="atLeast"/>
          <w:jc w:val="center"/>
        </w:trPr>
        <w:tc>
          <w:tcPr>
            <w:tcW w:w="485" w:type="dxa"/>
            <w:vMerge w:val="continue"/>
            <w:tcBorders>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left"/>
              <w:textAlignment w:val="auto"/>
              <w:rPr>
                <w:rFonts w:hint="eastAsia" w:ascii="宋体" w:hAnsi="宋体" w:eastAsia="宋体" w:cs="宋体"/>
                <w:i w:val="0"/>
                <w:color w:val="000000"/>
                <w:sz w:val="20"/>
                <w:szCs w:val="20"/>
                <w:u w:val="none"/>
              </w:rPr>
            </w:pPr>
          </w:p>
        </w:tc>
        <w:tc>
          <w:tcPr>
            <w:tcW w:w="3787" w:type="dxa"/>
            <w:gridSpan w:val="2"/>
            <w:tcBorders>
              <w:bottom w:val="single" w:color="000000" w:sz="12" w:space="0"/>
              <w:right w:val="single" w:color="000000" w:sz="12" w:space="0"/>
            </w:tcBorders>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宋体" w:hAnsi="宋体" w:eastAsia="宋体" w:cs="宋体"/>
                <w:i w:val="0"/>
                <w:color w:val="000000"/>
                <w:sz w:val="20"/>
                <w:szCs w:val="20"/>
                <w:u w:val="none"/>
              </w:rPr>
            </w:pPr>
            <w:r>
              <w:rPr>
                <w:rStyle w:val="14"/>
                <w:lang w:val="en-US" w:eastAsia="zh-CN" w:bidi="ar-SA"/>
              </w:rPr>
              <w:t>（二）部分公开</w:t>
            </w:r>
            <w:r>
              <w:rPr>
                <w:rFonts w:hint="eastAsia" w:ascii="楷体" w:hAnsi="楷体" w:eastAsia="楷体" w:cs="楷体"/>
                <w:i w:val="0"/>
                <w:color w:val="000000"/>
                <w:kern w:val="0"/>
                <w:sz w:val="20"/>
                <w:szCs w:val="20"/>
                <w:u w:val="none"/>
                <w:lang w:val="en-US" w:eastAsia="zh-CN" w:bidi="ar-SA"/>
              </w:rPr>
              <w:t>（区分处理的，只计这一情形，不计其他情形）</w:t>
            </w:r>
          </w:p>
        </w:tc>
        <w:tc>
          <w:tcPr>
            <w:tcW w:w="315" w:type="dxa"/>
            <w:tcBorders>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450" w:type="dxa"/>
            <w:tcBorders>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495" w:type="dxa"/>
            <w:tcBorders>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645" w:type="dxa"/>
            <w:tcBorders>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585" w:type="dxa"/>
            <w:tcBorders>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345" w:type="dxa"/>
            <w:tcBorders>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1082"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5" w:hRule="atLeast"/>
          <w:jc w:val="center"/>
        </w:trPr>
        <w:tc>
          <w:tcPr>
            <w:tcW w:w="485" w:type="dxa"/>
            <w:vMerge w:val="continue"/>
            <w:tcBorders>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left"/>
              <w:textAlignment w:val="auto"/>
              <w:rPr>
                <w:rFonts w:hint="eastAsia" w:ascii="宋体" w:hAnsi="宋体" w:eastAsia="宋体" w:cs="宋体"/>
                <w:i w:val="0"/>
                <w:color w:val="000000"/>
                <w:sz w:val="20"/>
                <w:szCs w:val="20"/>
                <w:u w:val="none"/>
              </w:rPr>
            </w:pPr>
          </w:p>
        </w:tc>
        <w:tc>
          <w:tcPr>
            <w:tcW w:w="810" w:type="dxa"/>
            <w:vMerge w:val="restart"/>
            <w:tcBorders>
              <w:bottom w:val="single" w:color="000000" w:sz="12" w:space="0"/>
              <w:right w:val="single" w:color="000000" w:sz="12" w:space="0"/>
            </w:tcBorders>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（三）</w:t>
            </w:r>
          </w:p>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不予</w:t>
            </w:r>
          </w:p>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公开</w:t>
            </w:r>
          </w:p>
        </w:tc>
        <w:tc>
          <w:tcPr>
            <w:tcW w:w="2977" w:type="dxa"/>
            <w:tcBorders>
              <w:bottom w:val="single" w:color="000000" w:sz="12" w:space="0"/>
              <w:right w:val="single" w:color="000000" w:sz="12" w:space="0"/>
            </w:tcBorders>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1.属于国家秘密</w:t>
            </w:r>
          </w:p>
        </w:tc>
        <w:tc>
          <w:tcPr>
            <w:tcW w:w="315"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450"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495"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645"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585"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345"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1082" w:type="dxa"/>
            <w:tcBorders>
              <w:top w:val="single" w:color="000000" w:sz="12" w:space="0"/>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4" w:hRule="atLeast"/>
          <w:jc w:val="center"/>
        </w:trPr>
        <w:tc>
          <w:tcPr>
            <w:tcW w:w="485" w:type="dxa"/>
            <w:vMerge w:val="continue"/>
            <w:tcBorders>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left"/>
              <w:textAlignment w:val="auto"/>
              <w:rPr>
                <w:rFonts w:hint="eastAsia" w:ascii="宋体" w:hAnsi="宋体" w:eastAsia="宋体" w:cs="宋体"/>
                <w:i w:val="0"/>
                <w:color w:val="000000"/>
                <w:sz w:val="20"/>
                <w:szCs w:val="20"/>
                <w:u w:val="none"/>
              </w:rPr>
            </w:pPr>
          </w:p>
        </w:tc>
        <w:tc>
          <w:tcPr>
            <w:tcW w:w="810" w:type="dxa"/>
            <w:vMerge w:val="continue"/>
            <w:tcBorders>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left"/>
              <w:textAlignment w:val="auto"/>
              <w:rPr>
                <w:rFonts w:hint="eastAsia" w:ascii="宋体" w:hAnsi="宋体" w:eastAsia="宋体" w:cs="宋体"/>
                <w:i w:val="0"/>
                <w:color w:val="000000"/>
                <w:sz w:val="20"/>
                <w:szCs w:val="20"/>
                <w:u w:val="none"/>
              </w:rPr>
            </w:pPr>
          </w:p>
        </w:tc>
        <w:tc>
          <w:tcPr>
            <w:tcW w:w="2977" w:type="dxa"/>
            <w:tcBorders>
              <w:bottom w:val="single" w:color="000000" w:sz="12" w:space="0"/>
              <w:right w:val="single" w:color="000000" w:sz="12" w:space="0"/>
            </w:tcBorders>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2.其他法律行政法规禁止公开</w:t>
            </w:r>
          </w:p>
        </w:tc>
        <w:tc>
          <w:tcPr>
            <w:tcW w:w="315"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450"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495"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645"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585"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345"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1082"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9" w:hRule="atLeast"/>
          <w:jc w:val="center"/>
        </w:trPr>
        <w:tc>
          <w:tcPr>
            <w:tcW w:w="485" w:type="dxa"/>
            <w:vMerge w:val="continue"/>
            <w:tcBorders>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left"/>
              <w:textAlignment w:val="auto"/>
              <w:rPr>
                <w:rFonts w:hint="eastAsia" w:ascii="宋体" w:hAnsi="宋体" w:eastAsia="宋体" w:cs="宋体"/>
                <w:i w:val="0"/>
                <w:color w:val="000000"/>
                <w:sz w:val="20"/>
                <w:szCs w:val="20"/>
                <w:u w:val="none"/>
              </w:rPr>
            </w:pPr>
          </w:p>
        </w:tc>
        <w:tc>
          <w:tcPr>
            <w:tcW w:w="810" w:type="dxa"/>
            <w:vMerge w:val="continue"/>
            <w:tcBorders>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left"/>
              <w:textAlignment w:val="auto"/>
              <w:rPr>
                <w:rFonts w:hint="eastAsia" w:ascii="宋体" w:hAnsi="宋体" w:eastAsia="宋体" w:cs="宋体"/>
                <w:i w:val="0"/>
                <w:color w:val="000000"/>
                <w:sz w:val="20"/>
                <w:szCs w:val="20"/>
                <w:u w:val="none"/>
              </w:rPr>
            </w:pPr>
          </w:p>
        </w:tc>
        <w:tc>
          <w:tcPr>
            <w:tcW w:w="2977" w:type="dxa"/>
            <w:tcBorders>
              <w:bottom w:val="single" w:color="000000" w:sz="12" w:space="0"/>
              <w:right w:val="single" w:color="000000" w:sz="12" w:space="0"/>
            </w:tcBorders>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3.危及“三安全一稳定”</w:t>
            </w:r>
          </w:p>
        </w:tc>
        <w:tc>
          <w:tcPr>
            <w:tcW w:w="315"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450"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495"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645"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585"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345"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1082"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jc w:val="center"/>
        </w:trPr>
        <w:tc>
          <w:tcPr>
            <w:tcW w:w="485" w:type="dxa"/>
            <w:vMerge w:val="continue"/>
            <w:tcBorders>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left"/>
              <w:textAlignment w:val="auto"/>
              <w:rPr>
                <w:rFonts w:hint="eastAsia" w:ascii="宋体" w:hAnsi="宋体" w:eastAsia="宋体" w:cs="宋体"/>
                <w:i w:val="0"/>
                <w:color w:val="000000"/>
                <w:sz w:val="20"/>
                <w:szCs w:val="20"/>
                <w:u w:val="none"/>
              </w:rPr>
            </w:pPr>
          </w:p>
        </w:tc>
        <w:tc>
          <w:tcPr>
            <w:tcW w:w="810" w:type="dxa"/>
            <w:vMerge w:val="continue"/>
            <w:tcBorders>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left"/>
              <w:textAlignment w:val="auto"/>
              <w:rPr>
                <w:rFonts w:hint="eastAsia" w:ascii="宋体" w:hAnsi="宋体" w:eastAsia="宋体" w:cs="宋体"/>
                <w:i w:val="0"/>
                <w:color w:val="000000"/>
                <w:sz w:val="20"/>
                <w:szCs w:val="20"/>
                <w:u w:val="none"/>
              </w:rPr>
            </w:pPr>
          </w:p>
        </w:tc>
        <w:tc>
          <w:tcPr>
            <w:tcW w:w="2977" w:type="dxa"/>
            <w:tcBorders>
              <w:bottom w:val="single" w:color="000000" w:sz="12" w:space="0"/>
              <w:right w:val="single" w:color="000000" w:sz="12" w:space="0"/>
            </w:tcBorders>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4.保护第三方合法权益</w:t>
            </w:r>
          </w:p>
        </w:tc>
        <w:tc>
          <w:tcPr>
            <w:tcW w:w="315"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450"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495"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645"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585"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345"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1082"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9" w:hRule="atLeast"/>
          <w:jc w:val="center"/>
        </w:trPr>
        <w:tc>
          <w:tcPr>
            <w:tcW w:w="485" w:type="dxa"/>
            <w:vMerge w:val="continue"/>
            <w:tcBorders>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left"/>
              <w:textAlignment w:val="auto"/>
              <w:rPr>
                <w:rFonts w:hint="eastAsia" w:ascii="宋体" w:hAnsi="宋体" w:eastAsia="宋体" w:cs="宋体"/>
                <w:i w:val="0"/>
                <w:color w:val="000000"/>
                <w:sz w:val="20"/>
                <w:szCs w:val="20"/>
                <w:u w:val="none"/>
              </w:rPr>
            </w:pPr>
          </w:p>
        </w:tc>
        <w:tc>
          <w:tcPr>
            <w:tcW w:w="810" w:type="dxa"/>
            <w:vMerge w:val="continue"/>
            <w:tcBorders>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left"/>
              <w:textAlignment w:val="auto"/>
              <w:rPr>
                <w:rFonts w:hint="eastAsia" w:ascii="宋体" w:hAnsi="宋体" w:eastAsia="宋体" w:cs="宋体"/>
                <w:i w:val="0"/>
                <w:color w:val="000000"/>
                <w:sz w:val="20"/>
                <w:szCs w:val="20"/>
                <w:u w:val="none"/>
              </w:rPr>
            </w:pPr>
          </w:p>
        </w:tc>
        <w:tc>
          <w:tcPr>
            <w:tcW w:w="2977" w:type="dxa"/>
            <w:tcBorders>
              <w:bottom w:val="single" w:color="000000" w:sz="12" w:space="0"/>
              <w:right w:val="single" w:color="000000" w:sz="12" w:space="0"/>
            </w:tcBorders>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5.属于三类内部事务信息</w:t>
            </w:r>
          </w:p>
        </w:tc>
        <w:tc>
          <w:tcPr>
            <w:tcW w:w="315"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450"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495"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645"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585"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345"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1082"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1" w:hRule="exact"/>
          <w:jc w:val="center"/>
        </w:trPr>
        <w:tc>
          <w:tcPr>
            <w:tcW w:w="485" w:type="dxa"/>
            <w:vMerge w:val="continue"/>
            <w:tcBorders>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left"/>
              <w:textAlignment w:val="auto"/>
              <w:rPr>
                <w:rFonts w:hint="eastAsia" w:ascii="宋体" w:hAnsi="宋体" w:eastAsia="宋体" w:cs="宋体"/>
                <w:i w:val="0"/>
                <w:color w:val="000000"/>
                <w:sz w:val="20"/>
                <w:szCs w:val="20"/>
                <w:u w:val="none"/>
              </w:rPr>
            </w:pPr>
          </w:p>
        </w:tc>
        <w:tc>
          <w:tcPr>
            <w:tcW w:w="810" w:type="dxa"/>
            <w:vMerge w:val="continue"/>
            <w:tcBorders>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left"/>
              <w:textAlignment w:val="auto"/>
              <w:rPr>
                <w:rFonts w:hint="eastAsia" w:ascii="宋体" w:hAnsi="宋体" w:eastAsia="宋体" w:cs="宋体"/>
                <w:i w:val="0"/>
                <w:color w:val="000000"/>
                <w:sz w:val="20"/>
                <w:szCs w:val="20"/>
                <w:u w:val="none"/>
              </w:rPr>
            </w:pPr>
          </w:p>
        </w:tc>
        <w:tc>
          <w:tcPr>
            <w:tcW w:w="2977" w:type="dxa"/>
            <w:tcBorders>
              <w:bottom w:val="single" w:color="000000" w:sz="12" w:space="0"/>
              <w:right w:val="single" w:color="000000" w:sz="12" w:space="0"/>
            </w:tcBorders>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6.属于四类过程性信息</w:t>
            </w:r>
          </w:p>
        </w:tc>
        <w:tc>
          <w:tcPr>
            <w:tcW w:w="315"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450"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495"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645"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585"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345"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1082"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jc w:val="center"/>
        </w:trPr>
        <w:tc>
          <w:tcPr>
            <w:tcW w:w="485" w:type="dxa"/>
            <w:vMerge w:val="continue"/>
            <w:tcBorders>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left"/>
              <w:textAlignment w:val="auto"/>
              <w:rPr>
                <w:rFonts w:hint="eastAsia" w:ascii="宋体" w:hAnsi="宋体" w:eastAsia="宋体" w:cs="宋体"/>
                <w:i w:val="0"/>
                <w:color w:val="000000"/>
                <w:sz w:val="20"/>
                <w:szCs w:val="20"/>
                <w:u w:val="none"/>
              </w:rPr>
            </w:pPr>
          </w:p>
        </w:tc>
        <w:tc>
          <w:tcPr>
            <w:tcW w:w="810" w:type="dxa"/>
            <w:vMerge w:val="continue"/>
            <w:tcBorders>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left"/>
              <w:textAlignment w:val="auto"/>
              <w:rPr>
                <w:rFonts w:hint="eastAsia" w:ascii="宋体" w:hAnsi="宋体" w:eastAsia="宋体" w:cs="宋体"/>
                <w:i w:val="0"/>
                <w:color w:val="000000"/>
                <w:sz w:val="20"/>
                <w:szCs w:val="20"/>
                <w:u w:val="none"/>
              </w:rPr>
            </w:pPr>
          </w:p>
        </w:tc>
        <w:tc>
          <w:tcPr>
            <w:tcW w:w="2977" w:type="dxa"/>
            <w:tcBorders>
              <w:bottom w:val="single" w:color="000000" w:sz="12" w:space="0"/>
              <w:right w:val="single" w:color="000000" w:sz="12" w:space="0"/>
            </w:tcBorders>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7.属于行政执法案卷</w:t>
            </w:r>
          </w:p>
        </w:tc>
        <w:tc>
          <w:tcPr>
            <w:tcW w:w="315"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450"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495"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645"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585"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345"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1082"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0" w:hRule="atLeast"/>
          <w:jc w:val="center"/>
        </w:trPr>
        <w:tc>
          <w:tcPr>
            <w:tcW w:w="485" w:type="dxa"/>
            <w:vMerge w:val="continue"/>
            <w:tcBorders>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left"/>
              <w:textAlignment w:val="auto"/>
              <w:rPr>
                <w:rFonts w:hint="eastAsia" w:ascii="宋体" w:hAnsi="宋体" w:eastAsia="宋体" w:cs="宋体"/>
                <w:i w:val="0"/>
                <w:color w:val="000000"/>
                <w:sz w:val="20"/>
                <w:szCs w:val="20"/>
                <w:u w:val="none"/>
              </w:rPr>
            </w:pPr>
          </w:p>
        </w:tc>
        <w:tc>
          <w:tcPr>
            <w:tcW w:w="810" w:type="dxa"/>
            <w:vMerge w:val="continue"/>
            <w:tcBorders>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left"/>
              <w:textAlignment w:val="auto"/>
              <w:rPr>
                <w:rFonts w:hint="eastAsia" w:ascii="宋体" w:hAnsi="宋体" w:eastAsia="宋体" w:cs="宋体"/>
                <w:i w:val="0"/>
                <w:color w:val="000000"/>
                <w:sz w:val="20"/>
                <w:szCs w:val="20"/>
                <w:u w:val="none"/>
              </w:rPr>
            </w:pPr>
          </w:p>
        </w:tc>
        <w:tc>
          <w:tcPr>
            <w:tcW w:w="2977" w:type="dxa"/>
            <w:tcBorders>
              <w:bottom w:val="single" w:color="000000" w:sz="12" w:space="0"/>
              <w:right w:val="single" w:color="000000" w:sz="12" w:space="0"/>
            </w:tcBorders>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8.属于行政查询事项</w:t>
            </w:r>
          </w:p>
        </w:tc>
        <w:tc>
          <w:tcPr>
            <w:tcW w:w="315"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450"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495"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645"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585"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345"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1082"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485" w:type="dxa"/>
            <w:vMerge w:val="continue"/>
            <w:tcBorders>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left"/>
              <w:textAlignment w:val="auto"/>
              <w:rPr>
                <w:rFonts w:hint="eastAsia" w:ascii="宋体" w:hAnsi="宋体" w:eastAsia="宋体" w:cs="宋体"/>
                <w:i w:val="0"/>
                <w:color w:val="000000"/>
                <w:sz w:val="20"/>
                <w:szCs w:val="20"/>
                <w:u w:val="none"/>
              </w:rPr>
            </w:pPr>
          </w:p>
        </w:tc>
        <w:tc>
          <w:tcPr>
            <w:tcW w:w="810" w:type="dxa"/>
            <w:vMerge w:val="restart"/>
            <w:tcBorders>
              <w:bottom w:val="single" w:color="000000" w:sz="12" w:space="0"/>
              <w:right w:val="single" w:color="000000" w:sz="12" w:space="0"/>
            </w:tcBorders>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（四）</w:t>
            </w:r>
          </w:p>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无法</w:t>
            </w:r>
          </w:p>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提供</w:t>
            </w:r>
          </w:p>
        </w:tc>
        <w:tc>
          <w:tcPr>
            <w:tcW w:w="2977" w:type="dxa"/>
            <w:tcBorders>
              <w:bottom w:val="single" w:color="000000" w:sz="12" w:space="0"/>
              <w:right w:val="single" w:color="000000" w:sz="12" w:space="0"/>
            </w:tcBorders>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1.本机关不掌握相关政府信息</w:t>
            </w:r>
          </w:p>
        </w:tc>
        <w:tc>
          <w:tcPr>
            <w:tcW w:w="315"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450"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495"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645"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585"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345"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1082"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485" w:type="dxa"/>
            <w:vMerge w:val="continue"/>
            <w:tcBorders>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left"/>
              <w:textAlignment w:val="auto"/>
              <w:rPr>
                <w:rFonts w:hint="eastAsia" w:ascii="宋体" w:hAnsi="宋体" w:eastAsia="宋体" w:cs="宋体"/>
                <w:i w:val="0"/>
                <w:color w:val="000000"/>
                <w:sz w:val="20"/>
                <w:szCs w:val="20"/>
                <w:u w:val="none"/>
              </w:rPr>
            </w:pPr>
          </w:p>
        </w:tc>
        <w:tc>
          <w:tcPr>
            <w:tcW w:w="810" w:type="dxa"/>
            <w:vMerge w:val="continue"/>
            <w:tcBorders>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left"/>
              <w:textAlignment w:val="auto"/>
              <w:rPr>
                <w:rFonts w:hint="eastAsia" w:ascii="宋体" w:hAnsi="宋体" w:eastAsia="宋体" w:cs="宋体"/>
                <w:i w:val="0"/>
                <w:color w:val="000000"/>
                <w:sz w:val="20"/>
                <w:szCs w:val="20"/>
                <w:u w:val="none"/>
              </w:rPr>
            </w:pPr>
          </w:p>
        </w:tc>
        <w:tc>
          <w:tcPr>
            <w:tcW w:w="2977" w:type="dxa"/>
            <w:tcBorders>
              <w:bottom w:val="single" w:color="000000" w:sz="12" w:space="0"/>
              <w:right w:val="single" w:color="000000" w:sz="12" w:space="0"/>
            </w:tcBorders>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2.没有现成信息需要另行制作</w:t>
            </w:r>
          </w:p>
        </w:tc>
        <w:tc>
          <w:tcPr>
            <w:tcW w:w="315"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450"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495"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645"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585"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345"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1082"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485" w:type="dxa"/>
            <w:vMerge w:val="continue"/>
            <w:tcBorders>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left"/>
              <w:textAlignment w:val="auto"/>
              <w:rPr>
                <w:rFonts w:hint="eastAsia" w:ascii="宋体" w:hAnsi="宋体" w:eastAsia="宋体" w:cs="宋体"/>
                <w:i w:val="0"/>
                <w:color w:val="000000"/>
                <w:sz w:val="20"/>
                <w:szCs w:val="20"/>
                <w:u w:val="none"/>
              </w:rPr>
            </w:pPr>
          </w:p>
        </w:tc>
        <w:tc>
          <w:tcPr>
            <w:tcW w:w="810" w:type="dxa"/>
            <w:vMerge w:val="continue"/>
            <w:tcBorders>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left"/>
              <w:textAlignment w:val="auto"/>
              <w:rPr>
                <w:rFonts w:hint="eastAsia" w:ascii="宋体" w:hAnsi="宋体" w:eastAsia="宋体" w:cs="宋体"/>
                <w:i w:val="0"/>
                <w:color w:val="000000"/>
                <w:sz w:val="20"/>
                <w:szCs w:val="20"/>
                <w:u w:val="none"/>
              </w:rPr>
            </w:pPr>
          </w:p>
        </w:tc>
        <w:tc>
          <w:tcPr>
            <w:tcW w:w="2977" w:type="dxa"/>
            <w:tcBorders>
              <w:bottom w:val="single" w:color="000000" w:sz="12" w:space="0"/>
              <w:right w:val="single" w:color="000000" w:sz="12" w:space="0"/>
            </w:tcBorders>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3.补正后申请内容仍不明确</w:t>
            </w:r>
          </w:p>
        </w:tc>
        <w:tc>
          <w:tcPr>
            <w:tcW w:w="315"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450"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495"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645"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585"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345"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1082"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485" w:type="dxa"/>
            <w:vMerge w:val="continue"/>
            <w:tcBorders>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left"/>
              <w:textAlignment w:val="auto"/>
              <w:rPr>
                <w:rFonts w:hint="eastAsia" w:ascii="宋体" w:hAnsi="宋体" w:eastAsia="宋体" w:cs="宋体"/>
                <w:i w:val="0"/>
                <w:color w:val="000000"/>
                <w:sz w:val="20"/>
                <w:szCs w:val="20"/>
                <w:u w:val="none"/>
              </w:rPr>
            </w:pPr>
          </w:p>
        </w:tc>
        <w:tc>
          <w:tcPr>
            <w:tcW w:w="810" w:type="dxa"/>
            <w:vMerge w:val="restart"/>
            <w:tcBorders>
              <w:bottom w:val="single" w:color="000000" w:sz="12" w:space="0"/>
              <w:right w:val="single" w:color="000000" w:sz="12" w:space="0"/>
            </w:tcBorders>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（五）</w:t>
            </w:r>
          </w:p>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不予</w:t>
            </w:r>
          </w:p>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处理</w:t>
            </w:r>
          </w:p>
        </w:tc>
        <w:tc>
          <w:tcPr>
            <w:tcW w:w="2977" w:type="dxa"/>
            <w:tcBorders>
              <w:bottom w:val="single" w:color="000000" w:sz="12" w:space="0"/>
              <w:right w:val="single" w:color="000000" w:sz="12" w:space="0"/>
            </w:tcBorders>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1.信访举报投诉类申请</w:t>
            </w:r>
          </w:p>
        </w:tc>
        <w:tc>
          <w:tcPr>
            <w:tcW w:w="315"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450"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495"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645"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585"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345"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1082"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485" w:type="dxa"/>
            <w:vMerge w:val="continue"/>
            <w:tcBorders>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left"/>
              <w:textAlignment w:val="auto"/>
              <w:rPr>
                <w:rFonts w:hint="eastAsia" w:ascii="宋体" w:hAnsi="宋体" w:eastAsia="宋体" w:cs="宋体"/>
                <w:i w:val="0"/>
                <w:color w:val="000000"/>
                <w:sz w:val="20"/>
                <w:szCs w:val="20"/>
                <w:u w:val="none"/>
              </w:rPr>
            </w:pPr>
          </w:p>
        </w:tc>
        <w:tc>
          <w:tcPr>
            <w:tcW w:w="810" w:type="dxa"/>
            <w:vMerge w:val="continue"/>
            <w:tcBorders>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left"/>
              <w:textAlignment w:val="auto"/>
              <w:rPr>
                <w:rFonts w:hint="eastAsia" w:ascii="宋体" w:hAnsi="宋体" w:eastAsia="宋体" w:cs="宋体"/>
                <w:i w:val="0"/>
                <w:color w:val="000000"/>
                <w:sz w:val="20"/>
                <w:szCs w:val="20"/>
                <w:u w:val="none"/>
              </w:rPr>
            </w:pPr>
          </w:p>
        </w:tc>
        <w:tc>
          <w:tcPr>
            <w:tcW w:w="2977" w:type="dxa"/>
            <w:tcBorders>
              <w:bottom w:val="single" w:color="000000" w:sz="12" w:space="0"/>
              <w:right w:val="single" w:color="000000" w:sz="12" w:space="0"/>
            </w:tcBorders>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2.重复申请</w:t>
            </w:r>
          </w:p>
        </w:tc>
        <w:tc>
          <w:tcPr>
            <w:tcW w:w="315"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450"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495"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645"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585"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345"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1082"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9" w:hRule="atLeast"/>
          <w:jc w:val="center"/>
        </w:trPr>
        <w:tc>
          <w:tcPr>
            <w:tcW w:w="485" w:type="dxa"/>
            <w:vMerge w:val="continue"/>
            <w:tcBorders>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left"/>
              <w:textAlignment w:val="auto"/>
              <w:rPr>
                <w:rFonts w:hint="eastAsia" w:ascii="宋体" w:hAnsi="宋体" w:eastAsia="宋体" w:cs="宋体"/>
                <w:i w:val="0"/>
                <w:color w:val="000000"/>
                <w:sz w:val="20"/>
                <w:szCs w:val="20"/>
                <w:u w:val="none"/>
              </w:rPr>
            </w:pPr>
          </w:p>
        </w:tc>
        <w:tc>
          <w:tcPr>
            <w:tcW w:w="810" w:type="dxa"/>
            <w:vMerge w:val="continue"/>
            <w:tcBorders>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left"/>
              <w:textAlignment w:val="auto"/>
              <w:rPr>
                <w:rFonts w:hint="eastAsia" w:ascii="宋体" w:hAnsi="宋体" w:eastAsia="宋体" w:cs="宋体"/>
                <w:i w:val="0"/>
                <w:color w:val="000000"/>
                <w:sz w:val="20"/>
                <w:szCs w:val="20"/>
                <w:u w:val="none"/>
              </w:rPr>
            </w:pPr>
          </w:p>
        </w:tc>
        <w:tc>
          <w:tcPr>
            <w:tcW w:w="2977" w:type="dxa"/>
            <w:tcBorders>
              <w:bottom w:val="single" w:color="000000" w:sz="12" w:space="0"/>
              <w:right w:val="single" w:color="000000" w:sz="12" w:space="0"/>
            </w:tcBorders>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3.要求提供公开出版物</w:t>
            </w:r>
          </w:p>
        </w:tc>
        <w:tc>
          <w:tcPr>
            <w:tcW w:w="315"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450"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495"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645"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585"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345"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1082"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4" w:hRule="atLeast"/>
          <w:jc w:val="center"/>
        </w:trPr>
        <w:tc>
          <w:tcPr>
            <w:tcW w:w="485" w:type="dxa"/>
            <w:vMerge w:val="continue"/>
            <w:tcBorders>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left"/>
              <w:textAlignment w:val="auto"/>
              <w:rPr>
                <w:rFonts w:hint="eastAsia" w:ascii="宋体" w:hAnsi="宋体" w:eastAsia="宋体" w:cs="宋体"/>
                <w:i w:val="0"/>
                <w:color w:val="000000"/>
                <w:sz w:val="20"/>
                <w:szCs w:val="20"/>
                <w:u w:val="none"/>
              </w:rPr>
            </w:pPr>
          </w:p>
        </w:tc>
        <w:tc>
          <w:tcPr>
            <w:tcW w:w="810" w:type="dxa"/>
            <w:vMerge w:val="continue"/>
            <w:tcBorders>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left"/>
              <w:textAlignment w:val="auto"/>
              <w:rPr>
                <w:rFonts w:hint="eastAsia" w:ascii="宋体" w:hAnsi="宋体" w:eastAsia="宋体" w:cs="宋体"/>
                <w:i w:val="0"/>
                <w:color w:val="000000"/>
                <w:sz w:val="20"/>
                <w:szCs w:val="20"/>
                <w:u w:val="none"/>
              </w:rPr>
            </w:pPr>
          </w:p>
        </w:tc>
        <w:tc>
          <w:tcPr>
            <w:tcW w:w="2977" w:type="dxa"/>
            <w:tcBorders>
              <w:bottom w:val="single" w:color="000000" w:sz="12" w:space="0"/>
              <w:right w:val="single" w:color="000000" w:sz="12" w:space="0"/>
            </w:tcBorders>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4.无正当理由大量反复申请</w:t>
            </w:r>
          </w:p>
        </w:tc>
        <w:tc>
          <w:tcPr>
            <w:tcW w:w="315"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450"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495"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645"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585"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345"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1082"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9" w:hRule="atLeast"/>
          <w:jc w:val="center"/>
        </w:trPr>
        <w:tc>
          <w:tcPr>
            <w:tcW w:w="485" w:type="dxa"/>
            <w:vMerge w:val="continue"/>
            <w:tcBorders>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left"/>
              <w:textAlignment w:val="auto"/>
              <w:rPr>
                <w:rFonts w:hint="eastAsia" w:ascii="宋体" w:hAnsi="宋体" w:eastAsia="宋体" w:cs="宋体"/>
                <w:i w:val="0"/>
                <w:color w:val="000000"/>
                <w:sz w:val="20"/>
                <w:szCs w:val="20"/>
                <w:u w:val="none"/>
              </w:rPr>
            </w:pPr>
          </w:p>
        </w:tc>
        <w:tc>
          <w:tcPr>
            <w:tcW w:w="810" w:type="dxa"/>
            <w:vMerge w:val="continue"/>
            <w:tcBorders>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left"/>
              <w:textAlignment w:val="auto"/>
              <w:rPr>
                <w:rFonts w:hint="eastAsia" w:ascii="宋体" w:hAnsi="宋体" w:eastAsia="宋体" w:cs="宋体"/>
                <w:i w:val="0"/>
                <w:color w:val="000000"/>
                <w:sz w:val="20"/>
                <w:szCs w:val="20"/>
                <w:u w:val="none"/>
              </w:rPr>
            </w:pPr>
          </w:p>
        </w:tc>
        <w:tc>
          <w:tcPr>
            <w:tcW w:w="2977" w:type="dxa"/>
            <w:tcBorders>
              <w:bottom w:val="single" w:color="000000" w:sz="12" w:space="0"/>
              <w:right w:val="single" w:color="000000" w:sz="12" w:space="0"/>
            </w:tcBorders>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5.要求行政机关确认或重新出具已获取信息</w:t>
            </w:r>
          </w:p>
        </w:tc>
        <w:tc>
          <w:tcPr>
            <w:tcW w:w="315"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450"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495"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645"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585"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345"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1082"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5" w:hRule="atLeast"/>
          <w:jc w:val="center"/>
        </w:trPr>
        <w:tc>
          <w:tcPr>
            <w:tcW w:w="485" w:type="dxa"/>
            <w:vMerge w:val="continue"/>
            <w:tcBorders>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left"/>
              <w:textAlignment w:val="auto"/>
              <w:rPr>
                <w:rFonts w:hint="eastAsia" w:ascii="宋体" w:hAnsi="宋体" w:eastAsia="宋体" w:cs="宋体"/>
                <w:i w:val="0"/>
                <w:color w:val="000000"/>
                <w:sz w:val="20"/>
                <w:szCs w:val="20"/>
                <w:u w:val="none"/>
              </w:rPr>
            </w:pPr>
          </w:p>
        </w:tc>
        <w:tc>
          <w:tcPr>
            <w:tcW w:w="810" w:type="dxa"/>
            <w:vMerge w:val="restart"/>
            <w:tcBorders>
              <w:bottom w:val="single" w:color="000000" w:sz="12" w:space="0"/>
              <w:right w:val="single" w:color="000000" w:sz="12" w:space="0"/>
            </w:tcBorders>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（六）</w:t>
            </w:r>
          </w:p>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其他</w:t>
            </w:r>
          </w:p>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处理</w:t>
            </w:r>
          </w:p>
        </w:tc>
        <w:tc>
          <w:tcPr>
            <w:tcW w:w="2977" w:type="dxa"/>
            <w:tcBorders>
              <w:bottom w:val="single" w:color="000000" w:sz="12" w:space="0"/>
              <w:right w:val="single" w:color="000000" w:sz="12" w:space="0"/>
            </w:tcBorders>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1.申请人无正当理由逾期不补正、行政机关不再处理其政府信息公开申请</w:t>
            </w:r>
          </w:p>
        </w:tc>
        <w:tc>
          <w:tcPr>
            <w:tcW w:w="315" w:type="dxa"/>
            <w:tcBorders>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450" w:type="dxa"/>
            <w:tcBorders>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495" w:type="dxa"/>
            <w:tcBorders>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645" w:type="dxa"/>
            <w:tcBorders>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585" w:type="dxa"/>
            <w:tcBorders>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345" w:type="dxa"/>
            <w:tcBorders>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1082"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8" w:hRule="atLeast"/>
          <w:jc w:val="center"/>
        </w:trPr>
        <w:tc>
          <w:tcPr>
            <w:tcW w:w="485" w:type="dxa"/>
            <w:vMerge w:val="continue"/>
            <w:tcBorders>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left"/>
              <w:textAlignment w:val="auto"/>
              <w:rPr>
                <w:rFonts w:hint="eastAsia" w:ascii="宋体" w:hAnsi="宋体" w:eastAsia="宋体" w:cs="宋体"/>
                <w:i w:val="0"/>
                <w:color w:val="000000"/>
                <w:sz w:val="20"/>
                <w:szCs w:val="20"/>
                <w:u w:val="none"/>
              </w:rPr>
            </w:pPr>
          </w:p>
        </w:tc>
        <w:tc>
          <w:tcPr>
            <w:tcW w:w="810" w:type="dxa"/>
            <w:vMerge w:val="continue"/>
            <w:tcBorders>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left"/>
              <w:textAlignment w:val="auto"/>
              <w:rPr>
                <w:rFonts w:hint="eastAsia" w:ascii="宋体" w:hAnsi="宋体" w:eastAsia="宋体" w:cs="宋体"/>
                <w:i w:val="0"/>
                <w:color w:val="000000"/>
                <w:sz w:val="20"/>
                <w:szCs w:val="20"/>
                <w:u w:val="none"/>
              </w:rPr>
            </w:pPr>
          </w:p>
        </w:tc>
        <w:tc>
          <w:tcPr>
            <w:tcW w:w="2977" w:type="dxa"/>
            <w:tcBorders>
              <w:bottom w:val="single" w:color="000000" w:sz="12" w:space="0"/>
              <w:right w:val="single" w:color="000000" w:sz="12" w:space="0"/>
            </w:tcBorders>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2.申请人逾期未按收费通知要求缴纳费用、行政机关不再处理其政府信息公开申请</w:t>
            </w:r>
          </w:p>
        </w:tc>
        <w:tc>
          <w:tcPr>
            <w:tcW w:w="315" w:type="dxa"/>
            <w:tcBorders>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450" w:type="dxa"/>
            <w:tcBorders>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495" w:type="dxa"/>
            <w:tcBorders>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645" w:type="dxa"/>
            <w:tcBorders>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585" w:type="dxa"/>
            <w:tcBorders>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345" w:type="dxa"/>
            <w:tcBorders>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1082"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5" w:hRule="atLeast"/>
          <w:jc w:val="center"/>
        </w:trPr>
        <w:tc>
          <w:tcPr>
            <w:tcW w:w="485" w:type="dxa"/>
            <w:vMerge w:val="continue"/>
            <w:tcBorders>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left"/>
              <w:textAlignment w:val="auto"/>
              <w:rPr>
                <w:rFonts w:hint="eastAsia" w:ascii="宋体" w:hAnsi="宋体" w:eastAsia="宋体" w:cs="宋体"/>
                <w:i w:val="0"/>
                <w:color w:val="000000"/>
                <w:sz w:val="20"/>
                <w:szCs w:val="20"/>
                <w:u w:val="none"/>
              </w:rPr>
            </w:pPr>
          </w:p>
        </w:tc>
        <w:tc>
          <w:tcPr>
            <w:tcW w:w="810" w:type="dxa"/>
            <w:vMerge w:val="continue"/>
            <w:tcBorders>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left"/>
              <w:textAlignment w:val="auto"/>
              <w:rPr>
                <w:rFonts w:hint="eastAsia" w:ascii="宋体" w:hAnsi="宋体" w:eastAsia="宋体" w:cs="宋体"/>
                <w:i w:val="0"/>
                <w:color w:val="000000"/>
                <w:sz w:val="20"/>
                <w:szCs w:val="20"/>
                <w:u w:val="none"/>
              </w:rPr>
            </w:pPr>
          </w:p>
        </w:tc>
        <w:tc>
          <w:tcPr>
            <w:tcW w:w="2977" w:type="dxa"/>
            <w:tcBorders>
              <w:bottom w:val="single" w:color="000000" w:sz="12" w:space="0"/>
              <w:right w:val="single" w:color="000000" w:sz="12" w:space="0"/>
            </w:tcBorders>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3.其他</w:t>
            </w:r>
          </w:p>
        </w:tc>
        <w:tc>
          <w:tcPr>
            <w:tcW w:w="315" w:type="dxa"/>
            <w:tcBorders>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450" w:type="dxa"/>
            <w:tcBorders>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495" w:type="dxa"/>
            <w:tcBorders>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645" w:type="dxa"/>
            <w:tcBorders>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585" w:type="dxa"/>
            <w:tcBorders>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345" w:type="dxa"/>
            <w:tcBorders>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1082"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6" w:hRule="atLeast"/>
          <w:jc w:val="center"/>
        </w:trPr>
        <w:tc>
          <w:tcPr>
            <w:tcW w:w="485" w:type="dxa"/>
            <w:vMerge w:val="continue"/>
            <w:tcBorders>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left"/>
              <w:textAlignment w:val="auto"/>
              <w:rPr>
                <w:rFonts w:hint="eastAsia" w:ascii="宋体" w:hAnsi="宋体" w:eastAsia="宋体" w:cs="宋体"/>
                <w:i w:val="0"/>
                <w:color w:val="000000"/>
                <w:sz w:val="20"/>
                <w:szCs w:val="20"/>
                <w:u w:val="none"/>
              </w:rPr>
            </w:pPr>
          </w:p>
        </w:tc>
        <w:tc>
          <w:tcPr>
            <w:tcW w:w="3787" w:type="dxa"/>
            <w:gridSpan w:val="2"/>
            <w:tcBorders>
              <w:bottom w:val="single" w:color="000000" w:sz="12" w:space="0"/>
              <w:right w:val="single" w:color="000000" w:sz="12" w:space="0"/>
            </w:tcBorders>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（七）总计</w:t>
            </w:r>
          </w:p>
        </w:tc>
        <w:tc>
          <w:tcPr>
            <w:tcW w:w="315" w:type="dxa"/>
            <w:tcBorders>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450" w:type="dxa"/>
            <w:tcBorders>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495" w:type="dxa"/>
            <w:tcBorders>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645" w:type="dxa"/>
            <w:tcBorders>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585" w:type="dxa"/>
            <w:tcBorders>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345" w:type="dxa"/>
            <w:tcBorders>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1082" w:type="dxa"/>
            <w:tcBorders>
              <w:bottom w:val="single" w:color="000000" w:sz="12" w:space="0"/>
              <w:right w:val="single" w:color="000000" w:sz="12" w:space="0"/>
            </w:tcBorders>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9" w:hRule="atLeast"/>
          <w:jc w:val="center"/>
        </w:trPr>
        <w:tc>
          <w:tcPr>
            <w:tcW w:w="4272" w:type="dxa"/>
            <w:gridSpan w:val="3"/>
            <w:tcBorders>
              <w:left w:val="single" w:color="000000" w:sz="12" w:space="0"/>
              <w:bottom w:val="single" w:color="000000" w:sz="12" w:space="0"/>
              <w:right w:val="single" w:color="000000" w:sz="12" w:space="0"/>
            </w:tcBorders>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四、结转下年度继续办理</w:t>
            </w:r>
          </w:p>
        </w:tc>
        <w:tc>
          <w:tcPr>
            <w:tcW w:w="315" w:type="dxa"/>
            <w:tcBorders>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450" w:type="dxa"/>
            <w:tcBorders>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495" w:type="dxa"/>
            <w:tcBorders>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645" w:type="dxa"/>
            <w:tcBorders>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585" w:type="dxa"/>
            <w:tcBorders>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345" w:type="dxa"/>
            <w:tcBorders>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1082" w:type="dxa"/>
            <w:tcBorders>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jc w:val="both"/>
        <w:textAlignment w:val="auto"/>
        <w:outlineLvl w:val="9"/>
        <w:rPr>
          <w:rFonts w:hint="eastAsia" w:ascii="黑体" w:hAnsi="黑体" w:eastAsia="黑体" w:cs="黑体"/>
          <w:sz w:val="32"/>
          <w:szCs w:val="32"/>
          <w:lang w:val="en-US" w:eastAsia="zh-CN"/>
        </w:rPr>
      </w:pPr>
      <w:r>
        <w:br w:type="page"/>
      </w:r>
      <w:r>
        <w:rPr>
          <w:rFonts w:hint="eastAsia" w:ascii="黑体" w:hAnsi="黑体" w:eastAsia="黑体" w:cs="黑体"/>
          <w:sz w:val="32"/>
          <w:szCs w:val="32"/>
          <w:lang w:val="en-US" w:eastAsia="zh-CN"/>
        </w:rPr>
        <w:t xml:space="preserve">    四、政府信息公开行政复议、行政诉讼情况</w:t>
      </w:r>
      <w:bookmarkStart w:id="0" w:name="_GoBack"/>
      <w:bookmarkEnd w:id="0"/>
    </w:p>
    <w:tbl>
      <w:tblPr>
        <w:tblStyle w:val="5"/>
        <w:tblW w:w="102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72"/>
        <w:gridCol w:w="639"/>
        <w:gridCol w:w="642"/>
        <w:gridCol w:w="643"/>
        <w:gridCol w:w="570"/>
        <w:gridCol w:w="642"/>
        <w:gridCol w:w="641"/>
        <w:gridCol w:w="644"/>
        <w:gridCol w:w="632"/>
        <w:gridCol w:w="948"/>
        <w:gridCol w:w="720"/>
        <w:gridCol w:w="682"/>
        <w:gridCol w:w="625"/>
        <w:gridCol w:w="663"/>
        <w:gridCol w:w="9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jc w:val="center"/>
        </w:trPr>
        <w:tc>
          <w:tcPr>
            <w:tcW w:w="2427" w:type="dxa"/>
            <w:gridSpan w:val="5"/>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行政复议</w:t>
            </w:r>
          </w:p>
        </w:tc>
        <w:tc>
          <w:tcPr>
            <w:tcW w:w="5650" w:type="dxa"/>
            <w:gridSpan w:val="10"/>
            <w:tcBorders>
              <w:top w:val="single" w:color="000000" w:sz="12" w:space="0"/>
              <w:bottom w:val="single" w:color="000000" w:sz="12" w:space="0"/>
              <w:right w:val="single" w:color="000000" w:sz="12"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jc w:val="center"/>
        </w:trPr>
        <w:tc>
          <w:tcPr>
            <w:tcW w:w="453" w:type="dxa"/>
            <w:vMerge w:val="restart"/>
            <w:tcBorders>
              <w:left w:val="single" w:color="000000" w:sz="12" w:space="0"/>
              <w:bottom w:val="single" w:color="000000" w:sz="12" w:space="0"/>
              <w:right w:val="single" w:color="000000" w:sz="12"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结</w:t>
            </w:r>
            <w:r>
              <w:br w:type="textWrapping"/>
            </w:r>
            <w:r>
              <w:rPr>
                <w:rFonts w:hint="eastAsia" w:ascii="宋体" w:hAnsi="宋体" w:eastAsia="宋体" w:cs="宋体"/>
                <w:i w:val="0"/>
                <w:color w:val="000000"/>
                <w:kern w:val="0"/>
                <w:sz w:val="20"/>
                <w:szCs w:val="20"/>
                <w:u w:val="none"/>
                <w:lang w:val="en-US" w:eastAsia="zh-CN" w:bidi="ar-SA"/>
              </w:rPr>
              <w:t>果</w:t>
            </w:r>
            <w:r>
              <w:br w:type="textWrapping"/>
            </w:r>
            <w:r>
              <w:rPr>
                <w:rFonts w:hint="eastAsia" w:ascii="宋体" w:hAnsi="宋体" w:eastAsia="宋体" w:cs="宋体"/>
                <w:i w:val="0"/>
                <w:color w:val="000000"/>
                <w:kern w:val="0"/>
                <w:sz w:val="20"/>
                <w:szCs w:val="20"/>
                <w:u w:val="none"/>
                <w:lang w:val="en-US" w:eastAsia="zh-CN" w:bidi="ar-SA"/>
              </w:rPr>
              <w:t>维</w:t>
            </w:r>
            <w:r>
              <w:br w:type="textWrapping"/>
            </w:r>
            <w:r>
              <w:rPr>
                <w:rFonts w:hint="eastAsia" w:ascii="宋体" w:hAnsi="宋体" w:eastAsia="宋体" w:cs="宋体"/>
                <w:i w:val="0"/>
                <w:color w:val="000000"/>
                <w:kern w:val="0"/>
                <w:sz w:val="20"/>
                <w:szCs w:val="20"/>
                <w:u w:val="none"/>
                <w:lang w:val="en-US" w:eastAsia="zh-CN" w:bidi="ar-SA"/>
              </w:rPr>
              <w:t>持</w:t>
            </w:r>
          </w:p>
        </w:tc>
        <w:tc>
          <w:tcPr>
            <w:tcW w:w="506" w:type="dxa"/>
            <w:vMerge w:val="restart"/>
            <w:tcBorders>
              <w:bottom w:val="single" w:color="000000" w:sz="12" w:space="0"/>
              <w:right w:val="single" w:color="000000" w:sz="12"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结</w:t>
            </w:r>
            <w:r>
              <w:br w:type="textWrapping"/>
            </w:r>
            <w:r>
              <w:rPr>
                <w:rFonts w:hint="eastAsia" w:ascii="宋体" w:hAnsi="宋体" w:eastAsia="宋体" w:cs="宋体"/>
                <w:i w:val="0"/>
                <w:color w:val="000000"/>
                <w:kern w:val="0"/>
                <w:sz w:val="20"/>
                <w:szCs w:val="20"/>
                <w:u w:val="none"/>
                <w:lang w:val="en-US" w:eastAsia="zh-CN" w:bidi="ar-SA"/>
              </w:rPr>
              <w:t>果</w:t>
            </w:r>
            <w:r>
              <w:br w:type="textWrapping"/>
            </w:r>
            <w:r>
              <w:rPr>
                <w:rFonts w:hint="eastAsia" w:ascii="宋体" w:hAnsi="宋体" w:eastAsia="宋体" w:cs="宋体"/>
                <w:i w:val="0"/>
                <w:color w:val="000000"/>
                <w:kern w:val="0"/>
                <w:sz w:val="20"/>
                <w:szCs w:val="20"/>
                <w:u w:val="none"/>
                <w:lang w:val="en-US" w:eastAsia="zh-CN" w:bidi="ar-SA"/>
              </w:rPr>
              <w:t>纠</w:t>
            </w:r>
            <w:r>
              <w:br w:type="textWrapping"/>
            </w:r>
            <w:r>
              <w:rPr>
                <w:rFonts w:hint="eastAsia" w:ascii="宋体" w:hAnsi="宋体" w:eastAsia="宋体" w:cs="宋体"/>
                <w:i w:val="0"/>
                <w:color w:val="000000"/>
                <w:kern w:val="0"/>
                <w:sz w:val="20"/>
                <w:szCs w:val="20"/>
                <w:u w:val="none"/>
                <w:lang w:val="en-US" w:eastAsia="zh-CN" w:bidi="ar-SA"/>
              </w:rPr>
              <w:t>正</w:t>
            </w:r>
          </w:p>
        </w:tc>
        <w:tc>
          <w:tcPr>
            <w:tcW w:w="508" w:type="dxa"/>
            <w:vMerge w:val="restart"/>
            <w:tcBorders>
              <w:top w:val="single" w:color="000000" w:sz="12" w:space="0"/>
              <w:bottom w:val="single" w:color="000000" w:sz="12" w:space="0"/>
              <w:right w:val="single" w:color="000000" w:sz="12"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其</w:t>
            </w:r>
            <w:r>
              <w:br w:type="textWrapping"/>
            </w:r>
            <w:r>
              <w:rPr>
                <w:rFonts w:hint="eastAsia" w:ascii="宋体" w:hAnsi="宋体" w:eastAsia="宋体" w:cs="宋体"/>
                <w:i w:val="0"/>
                <w:color w:val="000000"/>
                <w:kern w:val="0"/>
                <w:sz w:val="20"/>
                <w:szCs w:val="20"/>
                <w:u w:val="none"/>
                <w:lang w:val="en-US" w:eastAsia="zh-CN" w:bidi="ar-SA"/>
              </w:rPr>
              <w:t>他</w:t>
            </w:r>
            <w:r>
              <w:br w:type="textWrapping"/>
            </w:r>
            <w:r>
              <w:rPr>
                <w:rFonts w:hint="eastAsia" w:ascii="宋体" w:hAnsi="宋体" w:eastAsia="宋体" w:cs="宋体"/>
                <w:i w:val="0"/>
                <w:color w:val="000000"/>
                <w:kern w:val="0"/>
                <w:sz w:val="20"/>
                <w:szCs w:val="20"/>
                <w:u w:val="none"/>
                <w:lang w:val="en-US" w:eastAsia="zh-CN" w:bidi="ar-SA"/>
              </w:rPr>
              <w:t>结</w:t>
            </w:r>
            <w:r>
              <w:br w:type="textWrapping"/>
            </w:r>
            <w:r>
              <w:rPr>
                <w:rFonts w:hint="eastAsia" w:ascii="宋体" w:hAnsi="宋体" w:eastAsia="宋体" w:cs="宋体"/>
                <w:i w:val="0"/>
                <w:color w:val="000000"/>
                <w:kern w:val="0"/>
                <w:sz w:val="20"/>
                <w:szCs w:val="20"/>
                <w:u w:val="none"/>
                <w:lang w:val="en-US" w:eastAsia="zh-CN" w:bidi="ar-SA"/>
              </w:rPr>
              <w:t>果</w:t>
            </w:r>
          </w:p>
        </w:tc>
        <w:tc>
          <w:tcPr>
            <w:tcW w:w="509" w:type="dxa"/>
            <w:vMerge w:val="restart"/>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尚</w:t>
            </w:r>
            <w:r>
              <w:br w:type="textWrapping"/>
            </w:r>
            <w:r>
              <w:rPr>
                <w:rFonts w:hint="eastAsia" w:ascii="宋体" w:hAnsi="宋体" w:eastAsia="宋体" w:cs="宋体"/>
                <w:i w:val="0"/>
                <w:color w:val="000000"/>
                <w:kern w:val="0"/>
                <w:sz w:val="20"/>
                <w:szCs w:val="20"/>
                <w:u w:val="none"/>
                <w:lang w:val="en-US" w:eastAsia="zh-CN" w:bidi="ar-SA"/>
              </w:rPr>
              <w:t>未</w:t>
            </w:r>
            <w:r>
              <w:br w:type="textWrapping"/>
            </w:r>
            <w:r>
              <w:rPr>
                <w:rFonts w:hint="eastAsia" w:ascii="宋体" w:hAnsi="宋体" w:eastAsia="宋体" w:cs="宋体"/>
                <w:i w:val="0"/>
                <w:color w:val="000000"/>
                <w:kern w:val="0"/>
                <w:sz w:val="20"/>
                <w:szCs w:val="20"/>
                <w:u w:val="none"/>
                <w:lang w:val="en-US" w:eastAsia="zh-CN" w:bidi="ar-SA"/>
              </w:rPr>
              <w:t>审</w:t>
            </w:r>
            <w:r>
              <w:br w:type="textWrapping"/>
            </w:r>
            <w:r>
              <w:rPr>
                <w:rFonts w:hint="eastAsia" w:ascii="宋体" w:hAnsi="宋体" w:eastAsia="宋体" w:cs="宋体"/>
                <w:i w:val="0"/>
                <w:color w:val="000000"/>
                <w:kern w:val="0"/>
                <w:sz w:val="20"/>
                <w:szCs w:val="20"/>
                <w:u w:val="none"/>
                <w:lang w:val="en-US" w:eastAsia="zh-CN" w:bidi="ar-SA"/>
              </w:rPr>
              <w:t>结</w:t>
            </w:r>
          </w:p>
        </w:tc>
        <w:tc>
          <w:tcPr>
            <w:tcW w:w="451" w:type="dxa"/>
            <w:vMerge w:val="restart"/>
            <w:tcBorders>
              <w:top w:val="single" w:color="000000" w:sz="12" w:space="0"/>
              <w:bottom w:val="single" w:color="000000" w:sz="12" w:space="0"/>
              <w:right w:val="single" w:color="000000" w:sz="12"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总</w:t>
            </w:r>
            <w:r>
              <w:br w:type="textWrapping"/>
            </w:r>
            <w:r>
              <w:rPr>
                <w:rFonts w:hint="eastAsia" w:ascii="宋体" w:hAnsi="宋体" w:eastAsia="宋体" w:cs="宋体"/>
                <w:i w:val="0"/>
                <w:color w:val="000000"/>
                <w:kern w:val="0"/>
                <w:sz w:val="20"/>
                <w:szCs w:val="20"/>
                <w:u w:val="none"/>
                <w:lang w:val="en-US" w:eastAsia="zh-CN" w:bidi="ar-SA"/>
              </w:rPr>
              <w:t>计</w:t>
            </w:r>
          </w:p>
        </w:tc>
        <w:tc>
          <w:tcPr>
            <w:tcW w:w="2775" w:type="dxa"/>
            <w:gridSpan w:val="5"/>
            <w:vMerge w:val="restart"/>
            <w:tcBorders>
              <w:top w:val="single" w:color="000000" w:sz="12" w:space="0"/>
              <w:bottom w:val="single" w:color="000000" w:sz="12" w:space="0"/>
              <w:right w:val="single" w:color="000000" w:sz="12"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未经复议直接起诉</w:t>
            </w:r>
          </w:p>
        </w:tc>
        <w:tc>
          <w:tcPr>
            <w:tcW w:w="2875" w:type="dxa"/>
            <w:gridSpan w:val="5"/>
            <w:vMerge w:val="restart"/>
            <w:tcBorders>
              <w:top w:val="single" w:color="000000" w:sz="12" w:space="0"/>
              <w:bottom w:val="single" w:color="000000" w:sz="12" w:space="0"/>
              <w:right w:val="single" w:color="000000" w:sz="12"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jc w:val="center"/>
        </w:trPr>
        <w:tc>
          <w:tcPr>
            <w:tcW w:w="453" w:type="dxa"/>
            <w:vMerge w:val="continue"/>
            <w:tcBorders>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506" w:type="dxa"/>
            <w:vMerge w:val="continue"/>
            <w:tcBorders>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508" w:type="dxa"/>
            <w:vMerge w:val="continue"/>
            <w:tcBorders>
              <w:top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509" w:type="dxa"/>
            <w:vMerge w:val="continue"/>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451" w:type="dxa"/>
            <w:vMerge w:val="continue"/>
            <w:tcBorders>
              <w:top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2775" w:type="dxa"/>
            <w:gridSpan w:val="5"/>
            <w:vMerge w:val="continue"/>
            <w:tcBorders>
              <w:top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2875" w:type="dxa"/>
            <w:gridSpan w:val="5"/>
            <w:vMerge w:val="continue"/>
            <w:tcBorders>
              <w:top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jc w:val="center"/>
        </w:trPr>
        <w:tc>
          <w:tcPr>
            <w:tcW w:w="453" w:type="dxa"/>
            <w:vMerge w:val="continue"/>
            <w:tcBorders>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506" w:type="dxa"/>
            <w:vMerge w:val="continue"/>
            <w:tcBorders>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508" w:type="dxa"/>
            <w:vMerge w:val="continue"/>
            <w:tcBorders>
              <w:top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509" w:type="dxa"/>
            <w:vMerge w:val="continue"/>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451" w:type="dxa"/>
            <w:vMerge w:val="continue"/>
            <w:tcBorders>
              <w:top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2775" w:type="dxa"/>
            <w:gridSpan w:val="5"/>
            <w:vMerge w:val="continue"/>
            <w:tcBorders>
              <w:top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2875" w:type="dxa"/>
            <w:gridSpan w:val="5"/>
            <w:vMerge w:val="continue"/>
            <w:tcBorders>
              <w:top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jc w:val="center"/>
        </w:trPr>
        <w:tc>
          <w:tcPr>
            <w:tcW w:w="453" w:type="dxa"/>
            <w:vMerge w:val="continue"/>
            <w:tcBorders>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506" w:type="dxa"/>
            <w:vMerge w:val="continue"/>
            <w:tcBorders>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508" w:type="dxa"/>
            <w:vMerge w:val="continue"/>
            <w:tcBorders>
              <w:top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509" w:type="dxa"/>
            <w:vMerge w:val="continue"/>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451" w:type="dxa"/>
            <w:vMerge w:val="continue"/>
            <w:tcBorders>
              <w:top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508" w:type="dxa"/>
            <w:vMerge w:val="restart"/>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结</w:t>
            </w:r>
            <w:r>
              <w:br w:type="textWrapping"/>
            </w:r>
            <w:r>
              <w:rPr>
                <w:rFonts w:hint="eastAsia" w:ascii="宋体" w:hAnsi="宋体" w:eastAsia="宋体" w:cs="宋体"/>
                <w:i w:val="0"/>
                <w:color w:val="000000"/>
                <w:kern w:val="0"/>
                <w:sz w:val="20"/>
                <w:szCs w:val="20"/>
                <w:u w:val="none"/>
                <w:lang w:val="en-US" w:eastAsia="zh-CN" w:bidi="ar-SA"/>
              </w:rPr>
              <w:t>果</w:t>
            </w:r>
            <w:r>
              <w:br w:type="textWrapping"/>
            </w:r>
            <w:r>
              <w:rPr>
                <w:rFonts w:hint="eastAsia" w:ascii="宋体" w:hAnsi="宋体" w:eastAsia="宋体" w:cs="宋体"/>
                <w:i w:val="0"/>
                <w:color w:val="000000"/>
                <w:kern w:val="0"/>
                <w:sz w:val="20"/>
                <w:szCs w:val="20"/>
                <w:u w:val="none"/>
                <w:lang w:val="en-US" w:eastAsia="zh-CN" w:bidi="ar-SA"/>
              </w:rPr>
              <w:t>维</w:t>
            </w:r>
            <w:r>
              <w:br w:type="textWrapping"/>
            </w:r>
            <w:r>
              <w:rPr>
                <w:rFonts w:hint="eastAsia" w:ascii="宋体" w:hAnsi="宋体" w:eastAsia="宋体" w:cs="宋体"/>
                <w:i w:val="0"/>
                <w:color w:val="000000"/>
                <w:kern w:val="0"/>
                <w:sz w:val="20"/>
                <w:szCs w:val="20"/>
                <w:u w:val="none"/>
                <w:lang w:val="en-US" w:eastAsia="zh-CN" w:bidi="ar-SA"/>
              </w:rPr>
              <w:t>持</w:t>
            </w:r>
          </w:p>
        </w:tc>
        <w:tc>
          <w:tcPr>
            <w:tcW w:w="507" w:type="dxa"/>
            <w:vMerge w:val="restart"/>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结</w:t>
            </w:r>
            <w:r>
              <w:br w:type="textWrapping"/>
            </w:r>
            <w:r>
              <w:rPr>
                <w:rFonts w:hint="eastAsia" w:ascii="宋体" w:hAnsi="宋体" w:eastAsia="宋体" w:cs="宋体"/>
                <w:i w:val="0"/>
                <w:color w:val="000000"/>
                <w:kern w:val="0"/>
                <w:sz w:val="20"/>
                <w:szCs w:val="20"/>
                <w:u w:val="none"/>
                <w:lang w:val="en-US" w:eastAsia="zh-CN" w:bidi="ar-SA"/>
              </w:rPr>
              <w:t>果</w:t>
            </w:r>
            <w:r>
              <w:br w:type="textWrapping"/>
            </w:r>
            <w:r>
              <w:rPr>
                <w:rFonts w:hint="eastAsia" w:ascii="宋体" w:hAnsi="宋体" w:eastAsia="宋体" w:cs="宋体"/>
                <w:i w:val="0"/>
                <w:color w:val="000000"/>
                <w:kern w:val="0"/>
                <w:sz w:val="20"/>
                <w:szCs w:val="20"/>
                <w:u w:val="none"/>
                <w:lang w:val="en-US" w:eastAsia="zh-CN" w:bidi="ar-SA"/>
              </w:rPr>
              <w:t>纠</w:t>
            </w:r>
            <w:r>
              <w:br w:type="textWrapping"/>
            </w:r>
            <w:r>
              <w:rPr>
                <w:rFonts w:hint="eastAsia" w:ascii="宋体" w:hAnsi="宋体" w:eastAsia="宋体" w:cs="宋体"/>
                <w:i w:val="0"/>
                <w:color w:val="000000"/>
                <w:kern w:val="0"/>
                <w:sz w:val="20"/>
                <w:szCs w:val="20"/>
                <w:u w:val="none"/>
                <w:lang w:val="en-US" w:eastAsia="zh-CN" w:bidi="ar-SA"/>
              </w:rPr>
              <w:t>正</w:t>
            </w:r>
          </w:p>
        </w:tc>
        <w:tc>
          <w:tcPr>
            <w:tcW w:w="510" w:type="dxa"/>
            <w:vMerge w:val="restart"/>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其</w:t>
            </w:r>
            <w:r>
              <w:br w:type="textWrapping"/>
            </w:r>
            <w:r>
              <w:rPr>
                <w:rFonts w:hint="eastAsia" w:ascii="宋体" w:hAnsi="宋体" w:eastAsia="宋体" w:cs="宋体"/>
                <w:i w:val="0"/>
                <w:color w:val="000000"/>
                <w:kern w:val="0"/>
                <w:sz w:val="20"/>
                <w:szCs w:val="20"/>
                <w:u w:val="none"/>
                <w:lang w:val="en-US" w:eastAsia="zh-CN" w:bidi="ar-SA"/>
              </w:rPr>
              <w:t>他</w:t>
            </w:r>
            <w:r>
              <w:br w:type="textWrapping"/>
            </w:r>
            <w:r>
              <w:rPr>
                <w:rFonts w:hint="eastAsia" w:ascii="宋体" w:hAnsi="宋体" w:eastAsia="宋体" w:cs="宋体"/>
                <w:i w:val="0"/>
                <w:color w:val="000000"/>
                <w:kern w:val="0"/>
                <w:sz w:val="20"/>
                <w:szCs w:val="20"/>
                <w:u w:val="none"/>
                <w:lang w:val="en-US" w:eastAsia="zh-CN" w:bidi="ar-SA"/>
              </w:rPr>
              <w:t>结</w:t>
            </w:r>
            <w:r>
              <w:br w:type="textWrapping"/>
            </w:r>
            <w:r>
              <w:rPr>
                <w:rFonts w:hint="eastAsia" w:ascii="宋体" w:hAnsi="宋体" w:eastAsia="宋体" w:cs="宋体"/>
                <w:i w:val="0"/>
                <w:color w:val="000000"/>
                <w:kern w:val="0"/>
                <w:sz w:val="20"/>
                <w:szCs w:val="20"/>
                <w:u w:val="none"/>
                <w:lang w:val="en-US" w:eastAsia="zh-CN" w:bidi="ar-SA"/>
              </w:rPr>
              <w:t xml:space="preserve">果 </w:t>
            </w:r>
          </w:p>
        </w:tc>
        <w:tc>
          <w:tcPr>
            <w:tcW w:w="500" w:type="dxa"/>
            <w:vMerge w:val="restart"/>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尚</w:t>
            </w:r>
            <w:r>
              <w:br w:type="textWrapping"/>
            </w:r>
            <w:r>
              <w:rPr>
                <w:rFonts w:hint="eastAsia" w:ascii="宋体" w:hAnsi="宋体" w:eastAsia="宋体" w:cs="宋体"/>
                <w:i w:val="0"/>
                <w:color w:val="000000"/>
                <w:kern w:val="0"/>
                <w:sz w:val="20"/>
                <w:szCs w:val="20"/>
                <w:u w:val="none"/>
                <w:lang w:val="en-US" w:eastAsia="zh-CN" w:bidi="ar-SA"/>
              </w:rPr>
              <w:t>未</w:t>
            </w:r>
            <w:r>
              <w:br w:type="textWrapping"/>
            </w:r>
            <w:r>
              <w:rPr>
                <w:rFonts w:hint="eastAsia" w:ascii="宋体" w:hAnsi="宋体" w:eastAsia="宋体" w:cs="宋体"/>
                <w:i w:val="0"/>
                <w:color w:val="000000"/>
                <w:kern w:val="0"/>
                <w:sz w:val="20"/>
                <w:szCs w:val="20"/>
                <w:u w:val="none"/>
                <w:lang w:val="en-US" w:eastAsia="zh-CN" w:bidi="ar-SA"/>
              </w:rPr>
              <w:t>审</w:t>
            </w:r>
            <w:r>
              <w:br w:type="textWrapping"/>
            </w:r>
            <w:r>
              <w:rPr>
                <w:rFonts w:hint="eastAsia" w:ascii="宋体" w:hAnsi="宋体" w:eastAsia="宋体" w:cs="宋体"/>
                <w:i w:val="0"/>
                <w:color w:val="000000"/>
                <w:kern w:val="0"/>
                <w:sz w:val="20"/>
                <w:szCs w:val="20"/>
                <w:u w:val="none"/>
                <w:lang w:val="en-US" w:eastAsia="zh-CN" w:bidi="ar-SA"/>
              </w:rPr>
              <w:t xml:space="preserve">结 </w:t>
            </w:r>
          </w:p>
        </w:tc>
        <w:tc>
          <w:tcPr>
            <w:tcW w:w="750" w:type="dxa"/>
            <w:vMerge w:val="restart"/>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总</w:t>
            </w:r>
            <w:r>
              <w:br w:type="textWrapping"/>
            </w:r>
            <w:r>
              <w:rPr>
                <w:rFonts w:hint="eastAsia" w:ascii="宋体" w:hAnsi="宋体" w:eastAsia="宋体" w:cs="宋体"/>
                <w:i w:val="0"/>
                <w:color w:val="000000"/>
                <w:kern w:val="0"/>
                <w:sz w:val="20"/>
                <w:szCs w:val="20"/>
                <w:u w:val="none"/>
                <w:lang w:val="en-US" w:eastAsia="zh-CN" w:bidi="ar-SA"/>
              </w:rPr>
              <w:t>计</w:t>
            </w:r>
          </w:p>
        </w:tc>
        <w:tc>
          <w:tcPr>
            <w:tcW w:w="570" w:type="dxa"/>
            <w:vMerge w:val="restart"/>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结</w:t>
            </w:r>
            <w:r>
              <w:br w:type="textWrapping"/>
            </w:r>
            <w:r>
              <w:rPr>
                <w:rFonts w:hint="eastAsia" w:ascii="宋体" w:hAnsi="宋体" w:eastAsia="宋体" w:cs="宋体"/>
                <w:i w:val="0"/>
                <w:color w:val="000000"/>
                <w:kern w:val="0"/>
                <w:sz w:val="20"/>
                <w:szCs w:val="20"/>
                <w:u w:val="none"/>
                <w:lang w:val="en-US" w:eastAsia="zh-CN" w:bidi="ar-SA"/>
              </w:rPr>
              <w:t>果</w:t>
            </w:r>
            <w:r>
              <w:br w:type="textWrapping"/>
            </w:r>
            <w:r>
              <w:rPr>
                <w:rFonts w:hint="eastAsia" w:ascii="宋体" w:hAnsi="宋体" w:eastAsia="宋体" w:cs="宋体"/>
                <w:i w:val="0"/>
                <w:color w:val="000000"/>
                <w:kern w:val="0"/>
                <w:sz w:val="20"/>
                <w:szCs w:val="20"/>
                <w:u w:val="none"/>
                <w:lang w:val="en-US" w:eastAsia="zh-CN" w:bidi="ar-SA"/>
              </w:rPr>
              <w:t>维</w:t>
            </w:r>
            <w:r>
              <w:br w:type="textWrapping"/>
            </w:r>
            <w:r>
              <w:rPr>
                <w:rFonts w:hint="eastAsia" w:ascii="宋体" w:hAnsi="宋体" w:eastAsia="宋体" w:cs="宋体"/>
                <w:i w:val="0"/>
                <w:color w:val="000000"/>
                <w:kern w:val="0"/>
                <w:sz w:val="20"/>
                <w:szCs w:val="20"/>
                <w:u w:val="none"/>
                <w:lang w:val="en-US" w:eastAsia="zh-CN" w:bidi="ar-SA"/>
              </w:rPr>
              <w:t>持</w:t>
            </w:r>
          </w:p>
        </w:tc>
        <w:tc>
          <w:tcPr>
            <w:tcW w:w="540" w:type="dxa"/>
            <w:vMerge w:val="restart"/>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结</w:t>
            </w:r>
            <w:r>
              <w:br w:type="textWrapping"/>
            </w:r>
            <w:r>
              <w:rPr>
                <w:rFonts w:hint="eastAsia" w:ascii="宋体" w:hAnsi="宋体" w:eastAsia="宋体" w:cs="宋体"/>
                <w:i w:val="0"/>
                <w:color w:val="000000"/>
                <w:kern w:val="0"/>
                <w:sz w:val="20"/>
                <w:szCs w:val="20"/>
                <w:u w:val="none"/>
                <w:lang w:val="en-US" w:eastAsia="zh-CN" w:bidi="ar-SA"/>
              </w:rPr>
              <w:t>果</w:t>
            </w:r>
            <w:r>
              <w:br w:type="textWrapping"/>
            </w:r>
            <w:r>
              <w:rPr>
                <w:rFonts w:hint="eastAsia" w:ascii="宋体" w:hAnsi="宋体" w:eastAsia="宋体" w:cs="宋体"/>
                <w:i w:val="0"/>
                <w:color w:val="000000"/>
                <w:kern w:val="0"/>
                <w:sz w:val="20"/>
                <w:szCs w:val="20"/>
                <w:u w:val="none"/>
                <w:lang w:val="en-US" w:eastAsia="zh-CN" w:bidi="ar-SA"/>
              </w:rPr>
              <w:t>纠</w:t>
            </w:r>
            <w:r>
              <w:br w:type="textWrapping"/>
            </w:r>
            <w:r>
              <w:rPr>
                <w:rFonts w:hint="eastAsia" w:ascii="宋体" w:hAnsi="宋体" w:eastAsia="宋体" w:cs="宋体"/>
                <w:i w:val="0"/>
                <w:color w:val="000000"/>
                <w:kern w:val="0"/>
                <w:sz w:val="20"/>
                <w:szCs w:val="20"/>
                <w:u w:val="none"/>
                <w:lang w:val="en-US" w:eastAsia="zh-CN" w:bidi="ar-SA"/>
              </w:rPr>
              <w:t>正</w:t>
            </w:r>
          </w:p>
        </w:tc>
        <w:tc>
          <w:tcPr>
            <w:tcW w:w="495" w:type="dxa"/>
            <w:vMerge w:val="restart"/>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其</w:t>
            </w:r>
            <w:r>
              <w:br w:type="textWrapping"/>
            </w:r>
            <w:r>
              <w:rPr>
                <w:rFonts w:hint="eastAsia" w:ascii="宋体" w:hAnsi="宋体" w:eastAsia="宋体" w:cs="宋体"/>
                <w:i w:val="0"/>
                <w:color w:val="000000"/>
                <w:kern w:val="0"/>
                <w:sz w:val="20"/>
                <w:szCs w:val="20"/>
                <w:u w:val="none"/>
                <w:lang w:val="en-US" w:eastAsia="zh-CN" w:bidi="ar-SA"/>
              </w:rPr>
              <w:t>他</w:t>
            </w:r>
            <w:r>
              <w:br w:type="textWrapping"/>
            </w:r>
            <w:r>
              <w:rPr>
                <w:rFonts w:hint="eastAsia" w:ascii="宋体" w:hAnsi="宋体" w:eastAsia="宋体" w:cs="宋体"/>
                <w:i w:val="0"/>
                <w:color w:val="000000"/>
                <w:kern w:val="0"/>
                <w:sz w:val="20"/>
                <w:szCs w:val="20"/>
                <w:u w:val="none"/>
                <w:lang w:val="en-US" w:eastAsia="zh-CN" w:bidi="ar-SA"/>
              </w:rPr>
              <w:t>结</w:t>
            </w:r>
            <w:r>
              <w:br w:type="textWrapping"/>
            </w:r>
            <w:r>
              <w:rPr>
                <w:rFonts w:hint="eastAsia" w:ascii="宋体" w:hAnsi="宋体" w:eastAsia="宋体" w:cs="宋体"/>
                <w:i w:val="0"/>
                <w:color w:val="000000"/>
                <w:kern w:val="0"/>
                <w:sz w:val="20"/>
                <w:szCs w:val="20"/>
                <w:u w:val="none"/>
                <w:lang w:val="en-US" w:eastAsia="zh-CN" w:bidi="ar-SA"/>
              </w:rPr>
              <w:t>果</w:t>
            </w:r>
          </w:p>
        </w:tc>
        <w:tc>
          <w:tcPr>
            <w:tcW w:w="525" w:type="dxa"/>
            <w:vMerge w:val="restart"/>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尚</w:t>
            </w:r>
            <w:r>
              <w:br w:type="textWrapping"/>
            </w:r>
            <w:r>
              <w:rPr>
                <w:rFonts w:hint="eastAsia" w:ascii="宋体" w:hAnsi="宋体" w:eastAsia="宋体" w:cs="宋体"/>
                <w:i w:val="0"/>
                <w:color w:val="000000"/>
                <w:kern w:val="0"/>
                <w:sz w:val="20"/>
                <w:szCs w:val="20"/>
                <w:u w:val="none"/>
                <w:lang w:val="en-US" w:eastAsia="zh-CN" w:bidi="ar-SA"/>
              </w:rPr>
              <w:t>未</w:t>
            </w:r>
            <w:r>
              <w:br w:type="textWrapping"/>
            </w:r>
            <w:r>
              <w:rPr>
                <w:rFonts w:hint="eastAsia" w:ascii="宋体" w:hAnsi="宋体" w:eastAsia="宋体" w:cs="宋体"/>
                <w:i w:val="0"/>
                <w:color w:val="000000"/>
                <w:kern w:val="0"/>
                <w:sz w:val="20"/>
                <w:szCs w:val="20"/>
                <w:u w:val="none"/>
                <w:lang w:val="en-US" w:eastAsia="zh-CN" w:bidi="ar-SA"/>
              </w:rPr>
              <w:t>审</w:t>
            </w:r>
            <w:r>
              <w:br w:type="textWrapping"/>
            </w:r>
            <w:r>
              <w:rPr>
                <w:rFonts w:hint="eastAsia" w:ascii="宋体" w:hAnsi="宋体" w:eastAsia="宋体" w:cs="宋体"/>
                <w:i w:val="0"/>
                <w:color w:val="000000"/>
                <w:kern w:val="0"/>
                <w:sz w:val="20"/>
                <w:szCs w:val="20"/>
                <w:u w:val="none"/>
                <w:lang w:val="en-US" w:eastAsia="zh-CN" w:bidi="ar-SA"/>
              </w:rPr>
              <w:t>结</w:t>
            </w:r>
          </w:p>
        </w:tc>
        <w:tc>
          <w:tcPr>
            <w:tcW w:w="745" w:type="dxa"/>
            <w:vMerge w:val="restart"/>
            <w:tcBorders>
              <w:top w:val="single" w:color="000000" w:sz="12" w:space="0"/>
              <w:bottom w:val="single" w:color="000000" w:sz="12" w:space="0"/>
              <w:right w:val="single" w:color="000000" w:sz="12"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总</w:t>
            </w:r>
            <w:r>
              <w:br w:type="textWrapping"/>
            </w:r>
            <w:r>
              <w:rPr>
                <w:rFonts w:hint="eastAsia" w:ascii="宋体" w:hAnsi="宋体" w:eastAsia="宋体" w:cs="宋体"/>
                <w:i w:val="0"/>
                <w:color w:val="000000"/>
                <w:kern w:val="0"/>
                <w:sz w:val="20"/>
                <w:szCs w:val="20"/>
                <w:u w:val="none"/>
                <w:lang w:val="en-US" w:eastAsia="zh-CN" w:bidi="ar-SA"/>
              </w:rPr>
              <w:t>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jc w:val="center"/>
        </w:trPr>
        <w:tc>
          <w:tcPr>
            <w:tcW w:w="453" w:type="dxa"/>
            <w:vMerge w:val="continue"/>
            <w:tcBorders>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506" w:type="dxa"/>
            <w:vMerge w:val="continue"/>
            <w:tcBorders>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508" w:type="dxa"/>
            <w:vMerge w:val="continue"/>
            <w:tcBorders>
              <w:top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509" w:type="dxa"/>
            <w:vMerge w:val="continue"/>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451" w:type="dxa"/>
            <w:vMerge w:val="continue"/>
            <w:tcBorders>
              <w:top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508" w:type="dxa"/>
            <w:vMerge w:val="continue"/>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507" w:type="dxa"/>
            <w:vMerge w:val="continue"/>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510" w:type="dxa"/>
            <w:vMerge w:val="continue"/>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500" w:type="dxa"/>
            <w:vMerge w:val="continue"/>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750" w:type="dxa"/>
            <w:vMerge w:val="continue"/>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570" w:type="dxa"/>
            <w:vMerge w:val="continue"/>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540" w:type="dxa"/>
            <w:vMerge w:val="continue"/>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495" w:type="dxa"/>
            <w:vMerge w:val="continue"/>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525" w:type="dxa"/>
            <w:vMerge w:val="continue"/>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745" w:type="dxa"/>
            <w:vMerge w:val="continue"/>
            <w:tcBorders>
              <w:top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jc w:val="center"/>
        </w:trPr>
        <w:tc>
          <w:tcPr>
            <w:tcW w:w="453" w:type="dxa"/>
            <w:vMerge w:val="continue"/>
            <w:tcBorders>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506" w:type="dxa"/>
            <w:vMerge w:val="continue"/>
            <w:tcBorders>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508" w:type="dxa"/>
            <w:vMerge w:val="continue"/>
            <w:tcBorders>
              <w:top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509" w:type="dxa"/>
            <w:vMerge w:val="continue"/>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451" w:type="dxa"/>
            <w:vMerge w:val="continue"/>
            <w:tcBorders>
              <w:top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508" w:type="dxa"/>
            <w:vMerge w:val="continue"/>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507" w:type="dxa"/>
            <w:vMerge w:val="continue"/>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510" w:type="dxa"/>
            <w:vMerge w:val="continue"/>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500" w:type="dxa"/>
            <w:vMerge w:val="continue"/>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750" w:type="dxa"/>
            <w:vMerge w:val="continue"/>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570" w:type="dxa"/>
            <w:vMerge w:val="continue"/>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540" w:type="dxa"/>
            <w:vMerge w:val="continue"/>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495" w:type="dxa"/>
            <w:vMerge w:val="continue"/>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525" w:type="dxa"/>
            <w:vMerge w:val="continue"/>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745" w:type="dxa"/>
            <w:vMerge w:val="continue"/>
            <w:tcBorders>
              <w:top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453" w:type="dxa"/>
            <w:vMerge w:val="continue"/>
            <w:tcBorders>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506" w:type="dxa"/>
            <w:vMerge w:val="continue"/>
            <w:tcBorders>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508" w:type="dxa"/>
            <w:vMerge w:val="continue"/>
            <w:tcBorders>
              <w:top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509" w:type="dxa"/>
            <w:vMerge w:val="continue"/>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451" w:type="dxa"/>
            <w:vMerge w:val="continue"/>
            <w:tcBorders>
              <w:top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508" w:type="dxa"/>
            <w:vMerge w:val="continue"/>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507" w:type="dxa"/>
            <w:vMerge w:val="continue"/>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510" w:type="dxa"/>
            <w:vMerge w:val="continue"/>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500" w:type="dxa"/>
            <w:vMerge w:val="continue"/>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750" w:type="dxa"/>
            <w:vMerge w:val="continue"/>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570" w:type="dxa"/>
            <w:vMerge w:val="continue"/>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540" w:type="dxa"/>
            <w:vMerge w:val="continue"/>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495" w:type="dxa"/>
            <w:vMerge w:val="continue"/>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525" w:type="dxa"/>
            <w:vMerge w:val="continue"/>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c>
          <w:tcPr>
            <w:tcW w:w="745" w:type="dxa"/>
            <w:vMerge w:val="continue"/>
            <w:tcBorders>
              <w:top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9" w:hRule="atLeast"/>
          <w:jc w:val="center"/>
        </w:trPr>
        <w:tc>
          <w:tcPr>
            <w:tcW w:w="453" w:type="dxa"/>
            <w:tcBorders>
              <w:left w:val="single" w:color="000000" w:sz="12" w:space="0"/>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506" w:type="dxa"/>
            <w:tcBorders>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508" w:type="dxa"/>
            <w:tcBorders>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509" w:type="dxa"/>
            <w:tcBorders>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451" w:type="dxa"/>
            <w:tcBorders>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508" w:type="dxa"/>
            <w:tcBorders>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507" w:type="dxa"/>
            <w:tcBorders>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510" w:type="dxa"/>
            <w:tcBorders>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w:t>
            </w:r>
          </w:p>
        </w:tc>
        <w:tc>
          <w:tcPr>
            <w:tcW w:w="500" w:type="dxa"/>
            <w:tcBorders>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750" w:type="dxa"/>
            <w:tcBorders>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w:t>
            </w:r>
          </w:p>
        </w:tc>
        <w:tc>
          <w:tcPr>
            <w:tcW w:w="570" w:type="dxa"/>
            <w:tcBorders>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540" w:type="dxa"/>
            <w:tcBorders>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495" w:type="dxa"/>
            <w:tcBorders>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525" w:type="dxa"/>
            <w:tcBorders>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745" w:type="dxa"/>
            <w:tcBorders>
              <w:bottom w:val="single" w:color="000000" w:sz="12" w:space="0"/>
              <w:right w:val="single" w:color="000000" w:sz="12"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五、存在的主要问题及改进情况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主要问题：2023年，双丰街道办事处严格落实上级有关政府信息公开的决策部署和文件精神，取得一定成效，但也存在一些不足，一是依申请办理回复规范性还有提升空间。二是政策性解读的针对性、持续性、易用性还需要进一步增强，解读内容和群众日常生活关切的联系还需要加强。三是主动公开信息覆盖面还需要进一步拓宽，回应的主动性有待加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改进情况：2024年，双丰街道办事处将严格落实主动公开信息，完善公开内容，主动公开事关群众利益的政府信息，提高政府信息公开平台使用率，拓宽信息覆盖面，创新信息发布方式力求多元化，进一步探索政务公开新渠道，重点做好以下工作：一是加强依申请公开信息和政策性文件的学习及培训。二是结合广大群众对日常生活的关切问题，重点选择与群众生活相关的政策文件进行解读。三是进一步拓宽政务信息公开覆盖面。主动回应社会关切热点，及时解疑答惑，正确引导社会舆论。加强与新闻媒体的沟通联系，提高政务舆情回应的主动性、针对性、有效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六、其他需要报告的事项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2023年，无涉及《政府信息公开信息处理费管理办法》中规定的收取信息处理费情况。</w:t>
      </w:r>
    </w:p>
    <w:p>
      <w:pPr>
        <w:ind w:firstLine="640" w:firstLineChars="200"/>
        <w:rPr>
          <w:rFonts w:hint="eastAsia" w:ascii="仿宋_GB2312" w:hAnsi="仿宋_GB2312" w:eastAsia="仿宋_GB2312" w:cs="仿宋_GB2312"/>
          <w:sz w:val="32"/>
          <w:szCs w:val="32"/>
          <w:lang w:val="en-US" w:eastAsia="zh-CN"/>
        </w:rPr>
      </w:pPr>
    </w:p>
    <w:sectPr>
      <w:headerReference r:id="rId3" w:type="default"/>
      <w:footerReference r:id="rId5" w:type="default"/>
      <w:headerReference r:id="rId4" w:type="even"/>
      <w:footerReference r:id="rId6" w:type="even"/>
      <w:pgSz w:w="11906" w:h="16838"/>
      <w:pgMar w:top="2098" w:right="1474" w:bottom="1985" w:left="1588" w:header="1701" w:footer="567"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321" w:h="357" w:hRule="exact" w:wrap="around" w:vAnchor="page" w:hAnchor="page" w:x="9147" w:y="15083"/>
      <w:rPr>
        <w:rStyle w:val="8"/>
        <w:rFonts w:hint="eastAsia"/>
        <w:sz w:val="28"/>
      </w:rPr>
    </w:pPr>
    <w:r>
      <w:rPr>
        <w:rStyle w:val="8"/>
        <w:rFonts w:hint="eastAsia"/>
        <w:sz w:val="28"/>
      </w:rPr>
      <w:t>—</w:t>
    </w:r>
    <w:r>
      <w:rPr>
        <w:rStyle w:val="8"/>
        <w:sz w:val="28"/>
      </w:rPr>
      <w:t xml:space="preserve"> </w:t>
    </w:r>
    <w:r>
      <w:rPr>
        <w:sz w:val="28"/>
      </w:rPr>
      <w:fldChar w:fldCharType="begin"/>
    </w:r>
    <w:r>
      <w:rPr>
        <w:rStyle w:val="8"/>
        <w:sz w:val="28"/>
      </w:rPr>
      <w:instrText xml:space="preserve">PAGE  </w:instrText>
    </w:r>
    <w:r>
      <w:rPr>
        <w:sz w:val="28"/>
      </w:rPr>
      <w:fldChar w:fldCharType="separate"/>
    </w:r>
    <w:r>
      <w:rPr>
        <w:rStyle w:val="8"/>
        <w:sz w:val="28"/>
      </w:rPr>
      <w:t>2</w:t>
    </w:r>
    <w:r>
      <w:rPr>
        <w:sz w:val="28"/>
      </w:rPr>
      <w:fldChar w:fldCharType="end"/>
    </w:r>
    <w:r>
      <w:rPr>
        <w:rStyle w:val="8"/>
        <w:sz w:val="28"/>
      </w:rPr>
      <w:t xml:space="preserve"> </w:t>
    </w:r>
    <w:r>
      <w:rPr>
        <w:rStyle w:val="8"/>
        <w:rFonts w:hint="eastAsia"/>
        <w:sz w:val="28"/>
      </w:rPr>
      <w:t>—</w:t>
    </w:r>
  </w:p>
  <w:p>
    <w:pPr>
      <w:pStyle w:val="2"/>
      <w:ind w:left="-448" w:right="-33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321" w:h="357" w:hRule="exact" w:wrap="around" w:vAnchor="page" w:hAnchor="page" w:x="1849" w:y="15083"/>
      <w:rPr>
        <w:rStyle w:val="8"/>
        <w:rFonts w:hint="eastAsia"/>
        <w:sz w:val="28"/>
      </w:rPr>
    </w:pPr>
    <w:r>
      <w:rPr>
        <w:rStyle w:val="8"/>
        <w:rFonts w:hint="eastAsia"/>
        <w:sz w:val="28"/>
      </w:rPr>
      <w:t>—</w:t>
    </w:r>
    <w:r>
      <w:rPr>
        <w:rStyle w:val="8"/>
        <w:sz w:val="28"/>
      </w:rPr>
      <w:t xml:space="preserve"> </w:t>
    </w:r>
    <w:r>
      <w:rPr>
        <w:sz w:val="28"/>
      </w:rPr>
      <w:fldChar w:fldCharType="begin"/>
    </w:r>
    <w:r>
      <w:rPr>
        <w:rStyle w:val="8"/>
        <w:sz w:val="28"/>
      </w:rPr>
      <w:instrText xml:space="preserve">PAGE  </w:instrText>
    </w:r>
    <w:r>
      <w:rPr>
        <w:sz w:val="28"/>
      </w:rPr>
      <w:fldChar w:fldCharType="separate"/>
    </w:r>
    <w:r>
      <w:rPr>
        <w:rStyle w:val="8"/>
        <w:sz w:val="28"/>
      </w:rPr>
      <w:t>2</w:t>
    </w:r>
    <w:r>
      <w:rPr>
        <w:sz w:val="28"/>
      </w:rPr>
      <w:fldChar w:fldCharType="end"/>
    </w:r>
    <w:r>
      <w:rPr>
        <w:rStyle w:val="8"/>
        <w:sz w:val="28"/>
      </w:rPr>
      <w:t xml:space="preserve"> </w:t>
    </w:r>
    <w:r>
      <w:rPr>
        <w:rStyle w:val="8"/>
        <w:rFonts w:hint="eastAsia"/>
        <w:sz w:val="28"/>
      </w:rPr>
      <w:t>—</w:t>
    </w:r>
  </w:p>
  <w:p>
    <w:pPr>
      <w:pStyle w:val="2"/>
      <w:ind w:right="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clear" w:pos="8306"/>
      </w:tabs>
      <w:ind w:right="24"/>
      <w:rPr>
        <w:color w:val="FFFFFF"/>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7EF41E"/>
    <w:multiLevelType w:val="singleLevel"/>
    <w:tmpl w:val="FF7EF41E"/>
    <w:lvl w:ilvl="0" w:tentative="0">
      <w:start w:val="1"/>
      <w:numFmt w:val="chineseCounting"/>
      <w:suff w:val="nothing"/>
      <w:lvlText w:val="（%1）"/>
      <w:lvlJc w:val="left"/>
      <w:rPr>
        <w:rFonts w:hint="eastAsia"/>
      </w:rPr>
    </w:lvl>
  </w:abstractNum>
  <w:abstractNum w:abstractNumId="1">
    <w:nsid w:val="749B66AE"/>
    <w:multiLevelType w:val="singleLevel"/>
    <w:tmpl w:val="749B66AE"/>
    <w:lvl w:ilvl="0" w:tentative="0">
      <w:start w:val="1"/>
      <w:numFmt w:val="chineseCounting"/>
      <w:suff w:val="nothing"/>
      <w:lvlText w:val="%1、"/>
      <w:lvlJc w:val="left"/>
      <w:pPr>
        <w:ind w:left="640" w:leftChars="0" w:firstLine="0" w:firstLineChars="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2MzFhNDY3YWY2YzI3NzY1ZDFlMDUxZjFlYTc5YTIifQ=="/>
  </w:docVars>
  <w:rsids>
    <w:rsidRoot w:val="00000000"/>
    <w:rsid w:val="09434CDD"/>
    <w:rsid w:val="0AD745C8"/>
    <w:rsid w:val="0D615CEE"/>
    <w:rsid w:val="0EC501AC"/>
    <w:rsid w:val="152239BD"/>
    <w:rsid w:val="170B3719"/>
    <w:rsid w:val="47BB1907"/>
    <w:rsid w:val="5A7A5887"/>
    <w:rsid w:val="68CD1043"/>
    <w:rsid w:val="6E193904"/>
    <w:rsid w:val="72FE1F1C"/>
    <w:rsid w:val="73F312FE"/>
    <w:rsid w:val="7C3A6597"/>
    <w:rsid w:val="EDBF9E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rPr>
  </w:style>
  <w:style w:type="character" w:styleId="7">
    <w:name w:val="Strong"/>
    <w:basedOn w:val="6"/>
    <w:autoRedefine/>
    <w:qFormat/>
    <w:uiPriority w:val="0"/>
    <w:rPr>
      <w:b/>
      <w:bCs/>
    </w:rPr>
  </w:style>
  <w:style w:type="character" w:styleId="8">
    <w:name w:val="page number"/>
    <w:basedOn w:val="6"/>
    <w:autoRedefine/>
    <w:qFormat/>
    <w:uiPriority w:val="0"/>
  </w:style>
  <w:style w:type="character" w:styleId="9">
    <w:name w:val="FollowedHyperlink"/>
    <w:basedOn w:val="6"/>
    <w:autoRedefine/>
    <w:qFormat/>
    <w:uiPriority w:val="0"/>
    <w:rPr>
      <w:color w:val="4D4D4D"/>
      <w:u w:val="none"/>
    </w:rPr>
  </w:style>
  <w:style w:type="character" w:styleId="10">
    <w:name w:val="Hyperlink"/>
    <w:basedOn w:val="6"/>
    <w:autoRedefine/>
    <w:qFormat/>
    <w:uiPriority w:val="0"/>
    <w:rPr>
      <w:color w:val="4D4D4D"/>
      <w:u w:val="none"/>
    </w:rPr>
  </w:style>
  <w:style w:type="paragraph" w:customStyle="1" w:styleId="11">
    <w:name w:val="Char"/>
    <w:basedOn w:val="1"/>
    <w:autoRedefine/>
    <w:qFormat/>
    <w:uiPriority w:val="0"/>
    <w:pPr>
      <w:widowControl/>
      <w:spacing w:after="160" w:line="240" w:lineRule="exact"/>
      <w:jc w:val="left"/>
    </w:pPr>
    <w:rPr>
      <w:rFonts w:eastAsia="仿宋_GB2312"/>
      <w:sz w:val="32"/>
    </w:rPr>
  </w:style>
  <w:style w:type="character" w:customStyle="1" w:styleId="12">
    <w:name w:val="font21"/>
    <w:basedOn w:val="6"/>
    <w:autoRedefine/>
    <w:qFormat/>
    <w:uiPriority w:val="0"/>
    <w:rPr>
      <w:rFonts w:hint="eastAsia" w:ascii="宋体" w:hAnsi="宋体" w:eastAsia="宋体" w:cs="宋体"/>
      <w:color w:val="000000"/>
      <w:sz w:val="20"/>
      <w:szCs w:val="20"/>
      <w:u w:val="none"/>
    </w:rPr>
  </w:style>
  <w:style w:type="character" w:customStyle="1" w:styleId="13">
    <w:name w:val="font01"/>
    <w:basedOn w:val="6"/>
    <w:autoRedefine/>
    <w:qFormat/>
    <w:uiPriority w:val="0"/>
    <w:rPr>
      <w:rFonts w:ascii="Calibri" w:hAnsi="Calibri" w:cs="Calibri"/>
      <w:color w:val="000000"/>
      <w:sz w:val="20"/>
      <w:szCs w:val="20"/>
      <w:u w:val="none"/>
    </w:rPr>
  </w:style>
  <w:style w:type="character" w:customStyle="1" w:styleId="14">
    <w:name w:val="font11"/>
    <w:basedOn w:val="6"/>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2299</Words>
  <Characters>2409</Characters>
  <Lines>0</Lines>
  <Paragraphs>486</Paragraphs>
  <TotalTime>0</TotalTime>
  <ScaleCrop>false</ScaleCrop>
  <LinksUpToDate>false</LinksUpToDate>
  <CharactersWithSpaces>2431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2022-01-07T23:00:00Z</dcterms:created>
  <dc:creator>Administrator</dc:creator>
  <cp:lastModifiedBy>微工匠</cp:lastModifiedBy>
  <dcterms:modified xsi:type="dcterms:W3CDTF">2024-02-04T08:48:56Z</dcterms:modified>
  <dc:title>哈尔滨市阿城区双丰街道办事处2021年</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AC324DEAE19448B38A66A7D590643FAE</vt:lpwstr>
  </property>
</Properties>
</file>