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阿城区交界街道办事处2023年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年1月1日至2023年12月31日截止。本报告全面客观的反映了阿城区交界街道办事处2023年度政府信息公开工作取得的成效和存在的问题。本报告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欢迎社会各界进行监督、提出意见，欢迎广大机关企事业单位和人民群众参阅使用。如对本报告有疑问、意见和建议，请联系阿城区交界街道办事处，地址：阿城区交界大街新村路1号；邮编：150225；联系电话：53811012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2023年，交界街道全面贯彻落实《</w:t>
      </w:r>
      <w:r>
        <w:rPr>
          <w:rFonts w:hint="eastAsia" w:ascii="仿宋_GB2312" w:hAnsi="仿宋_GB2312" w:eastAsia="仿宋_GB2312" w:cs="仿宋_GB2312"/>
          <w:sz w:val="32"/>
          <w:szCs w:val="32"/>
        </w:rPr>
        <w:t>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主动公开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根据《条例》中应主动公开行政机关政府信息的规定，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2023年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交界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街道通过政府信息公开目录新增主动公开信息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条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，未收到政务网站网民留言。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依申请公开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交界街道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严格按照《条例》的要求，依法依规做好政府信息依申请公开，切实提升政府信息公开申请办理工作规范化水平和办理质量。2023年交界街道未收到政府信息公开申请。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政府信息管理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交界街道严格按照《条例》的要求，将政务公开工作作为一项重点工作任务来抓，安排政务公开工作人员，专人负责政务信息公开工作，定期排查政府信息公开内容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进行涉密涉敏和错别字排查，杜绝错误敏感信息上网。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政府信息公开平台建设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交界街道加强政府信息公开平台管理，规范信息公开内容，确保信息公开时效。做好政府信息网站的日常管理运营，确保政府信息公开渠道畅通。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交界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街道建立了政务公开工作机制，完善政务公开工作管理制度和政务公开工作实施方案，安排专职工作人员负责日常工作，明确责任主体、监督标准和程序等，确保政务公开工作得到有效监督。定期开展政务公开日常监督检查，发现问题及时督促整改，确保政务公开工作落到实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4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7"/>
        <w:gridCol w:w="2518"/>
        <w:gridCol w:w="2711"/>
        <w:gridCol w:w="25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本年</w:t>
            </w:r>
            <w:r>
              <w:rPr>
                <w:rStyle w:val="8"/>
                <w:rFonts w:eastAsia="宋体"/>
                <w:lang w:val="en-US" w:eastAsia="zh-CN" w:bidi="ar-SA"/>
              </w:rPr>
              <w:t>制</w:t>
            </w:r>
            <w:r>
              <w:rPr>
                <w:rStyle w:val="6"/>
                <w:lang w:val="en-US" w:eastAsia="zh-CN" w:bidi="ar-SA"/>
              </w:rPr>
              <w:t>发件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现行有效件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129"/>
        <w:gridCol w:w="2625"/>
        <w:gridCol w:w="876"/>
        <w:gridCol w:w="831"/>
        <w:gridCol w:w="719"/>
        <w:gridCol w:w="858"/>
        <w:gridCol w:w="848"/>
        <w:gridCol w:w="831"/>
        <w:gridCol w:w="8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7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8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44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19" w:type="dxa"/>
            <w:tcBorders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8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4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4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702"/>
        <w:gridCol w:w="704"/>
        <w:gridCol w:w="706"/>
        <w:gridCol w:w="625"/>
        <w:gridCol w:w="704"/>
        <w:gridCol w:w="703"/>
        <w:gridCol w:w="707"/>
        <w:gridCol w:w="702"/>
        <w:gridCol w:w="704"/>
        <w:gridCol w:w="706"/>
        <w:gridCol w:w="702"/>
        <w:gridCol w:w="668"/>
        <w:gridCol w:w="538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（一）主要问题：</w:t>
      </w:r>
      <w:r>
        <w:rPr>
          <w:rFonts w:hint="default" w:ascii="仿宋_GB2312" w:hAnsi="仿宋_GB2312" w:cs="仿宋_GB2312"/>
          <w:color w:val="121212"/>
          <w:sz w:val="32"/>
          <w:szCs w:val="32"/>
          <w:lang w:val="en" w:eastAsia="zh-CN"/>
        </w:rPr>
        <w:t>2023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" w:eastAsia="zh-CN"/>
        </w:rPr>
        <w:t>年，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交界街道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信息公开不够及时准确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，有些政策信息发布滞后，导致群众无法及时获取相关信息，影响了公众的理解和使用。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2024年，下一步交界街道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加强对信息公开重要性的认识和理解，增强信息公开的意识。明确各部门的信息公开责任和工作流程，确保信息公开及时、准确、规范。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2023年，无涉及《政府信息公开信息处理费管理办法》中规定的收取信息处理费情况。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B0B92"/>
    <w:multiLevelType w:val="singleLevel"/>
    <w:tmpl w:val="159B0B9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48984D55"/>
    <w:rsid w:val="040F20B8"/>
    <w:rsid w:val="0E4806A0"/>
    <w:rsid w:val="10B25040"/>
    <w:rsid w:val="112F6066"/>
    <w:rsid w:val="171F22F9"/>
    <w:rsid w:val="17797B1C"/>
    <w:rsid w:val="1AB5588E"/>
    <w:rsid w:val="1E264941"/>
    <w:rsid w:val="27976661"/>
    <w:rsid w:val="2E6938F5"/>
    <w:rsid w:val="30EF3669"/>
    <w:rsid w:val="33D00590"/>
    <w:rsid w:val="373A4C1C"/>
    <w:rsid w:val="42374B57"/>
    <w:rsid w:val="45D67D64"/>
    <w:rsid w:val="46D53327"/>
    <w:rsid w:val="48984D55"/>
    <w:rsid w:val="49003905"/>
    <w:rsid w:val="59DC09C9"/>
    <w:rsid w:val="62437CF0"/>
    <w:rsid w:val="69260270"/>
    <w:rsid w:val="6B2A64E9"/>
    <w:rsid w:val="6D141C22"/>
    <w:rsid w:val="74556969"/>
    <w:rsid w:val="7E3A2A6D"/>
    <w:rsid w:val="7FD9F098"/>
    <w:rsid w:val="A6FD8B24"/>
    <w:rsid w:val="B4AF4216"/>
    <w:rsid w:val="EBBFD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1811</Words>
  <Characters>1909</Characters>
  <Lines>0</Lines>
  <Paragraphs>0</Paragraphs>
  <TotalTime>0</TotalTime>
  <ScaleCrop>false</ScaleCrop>
  <LinksUpToDate>false</LinksUpToDate>
  <CharactersWithSpaces>1959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2022-12-30T10:04:00Z</dcterms:created>
  <dc:creator>大承将军</dc:creator>
  <cp:lastModifiedBy>微工匠</cp:lastModifiedBy>
  <cp:lastPrinted>2024-01-19T10:09:00Z</cp:lastPrinted>
  <dcterms:modified xsi:type="dcterms:W3CDTF">2024-02-04T08:55:37Z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67BFEFB66A6440EEABC9ACD03347CE55_13</vt:lpwstr>
  </property>
</Properties>
</file>