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阿城区民办学校（含教育培训机构）及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宋体" w:hAnsi="宋体" w:eastAsia="宋体" w:cs="宋体"/>
          <w:sz w:val="32"/>
          <w:szCs w:val="32"/>
          <w:lang w:val="en-US" w:eastAsia="zh-CN"/>
        </w:rPr>
      </w:pPr>
      <w:r>
        <w:rPr>
          <w:rFonts w:hint="eastAsia" w:ascii="方正小标宋简体" w:hAnsi="方正小标宋简体" w:eastAsia="方正小标宋简体" w:cs="方正小标宋简体"/>
          <w:sz w:val="44"/>
          <w:szCs w:val="44"/>
          <w:lang w:val="en-US" w:eastAsia="zh-CN"/>
        </w:rPr>
        <w:t>幼儿园管理应急预案</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为有效应对各类突发事件，按照上级有关部门工作要求，结合我局工作实际，特制定本预案。</w:t>
      </w:r>
    </w:p>
    <w:p>
      <w:pPr>
        <w:numPr>
          <w:ilvl w:val="0"/>
          <w:numId w:val="0"/>
        </w:numPr>
        <w:ind w:left="63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一、组织机构</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组长：邢文帅</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副组长：王昌盛</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成员：赵明辉 富宇慧 杨延廷</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二、民办学校、民办幼儿园及教育培训机构审批事项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如遇突发状况（疫情、台风、强降雨、暴雪等），全面进行网上受理、网上办结，全程不见面、无接触。</w:t>
      </w:r>
    </w:p>
    <w:p>
      <w:pPr>
        <w:numPr>
          <w:ilvl w:val="0"/>
          <w:numId w:val="0"/>
        </w:numPr>
        <w:ind w:left="630" w:leftChars="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三、民办学校（含教育</w:t>
      </w:r>
      <w:bookmarkStart w:id="0" w:name="_GoBack"/>
      <w:bookmarkEnd w:id="0"/>
      <w:r>
        <w:rPr>
          <w:rFonts w:hint="eastAsia" w:ascii="黑体" w:hAnsi="黑体" w:eastAsia="黑体" w:cs="黑体"/>
          <w:sz w:val="32"/>
          <w:szCs w:val="32"/>
          <w:lang w:val="en-US" w:eastAsia="zh-CN"/>
        </w:rPr>
        <w:t>培训机构）、幼儿园管理</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遇教育教学无法开展等突发状况（疫情、台风、强降雨、暴雪等），全面启动突发事件应急处置、学校公共卫生事件和舆情应对预案，对相关人员和事件进行管控。同时，民办文化教育培训学校还要参照小企业应急处置方法处理公共卫生事件。</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哈尔滨市阿城区教育局</w:t>
      </w:r>
    </w:p>
    <w:p>
      <w:pPr>
        <w:numPr>
          <w:ilvl w:val="0"/>
          <w:numId w:val="0"/>
        </w:num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44829"/>
    <w:rsid w:val="276A11A5"/>
    <w:rsid w:val="2ABC27BA"/>
    <w:rsid w:val="2E512B80"/>
    <w:rsid w:val="34244829"/>
    <w:rsid w:val="521206CE"/>
    <w:rsid w:val="7428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2021-12-13T00:37:00Z</dcterms:created>
  <dc:creator>辉</dc:creator>
  <cp:lastModifiedBy>辉</cp:lastModifiedBy>
  <dcterms:modified xsi:type="dcterms:W3CDTF">2021-12-13T03:00:40Z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FCF34C67451142F3AC94A0686BE91006</vt:lpwstr>
  </property>
</Properties>
</file>